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F9D178" w14:textId="43885DD1" w:rsidR="000B58F2" w:rsidRPr="00A21665" w:rsidRDefault="000B58F2" w:rsidP="007713BE">
      <w:pPr>
        <w:jc w:val="center"/>
        <w:rPr>
          <w:u w:val="single"/>
        </w:rPr>
      </w:pPr>
      <w:r>
        <w:t>Student Name:</w:t>
      </w:r>
      <w:r w:rsidR="00793497">
        <w:t xml:space="preserve"> Michayla Catts </w:t>
      </w:r>
    </w:p>
    <w:p w14:paraId="74A32CA5" w14:textId="3AD4627F" w:rsidR="000B58F2" w:rsidRPr="000B58F2" w:rsidRDefault="000B58F2" w:rsidP="007713BE">
      <w:pPr>
        <w:spacing w:line="276" w:lineRule="auto"/>
        <w:rPr>
          <w:u w:val="single"/>
        </w:rPr>
      </w:pPr>
      <w:r>
        <w:t xml:space="preserve">Medical Diagnosis/Disease: </w:t>
      </w:r>
      <w:r>
        <w:rPr>
          <w:u w:val="single"/>
        </w:rPr>
        <w:tab/>
      </w:r>
      <w:r w:rsidR="00793497">
        <w:rPr>
          <w:u w:val="single"/>
        </w:rPr>
        <w:t xml:space="preserve">Postpartum Hemorrhage </w:t>
      </w:r>
      <w:r>
        <w:rPr>
          <w:u w:val="single"/>
        </w:rPr>
        <w:tab/>
      </w:r>
      <w:r>
        <w:rPr>
          <w:u w:val="single"/>
        </w:rPr>
        <w:tab/>
      </w:r>
      <w:r>
        <w:rPr>
          <w:u w:val="single"/>
        </w:rPr>
        <w:tab/>
      </w:r>
      <w:r>
        <w:rPr>
          <w:u w:val="single"/>
        </w:rPr>
        <w:tab/>
      </w:r>
      <w:r>
        <w:rPr>
          <w:u w:val="single"/>
        </w:rPr>
        <w:tab/>
      </w:r>
    </w:p>
    <w:p w14:paraId="32F4A4E9" w14:textId="3A30FC11" w:rsidR="000B58F2" w:rsidRPr="000B58F2" w:rsidRDefault="000B58F2" w:rsidP="007713BE">
      <w:pPr>
        <w:spacing w:line="276" w:lineRule="auto"/>
        <w:rPr>
          <w:i/>
          <w:sz w:val="20"/>
        </w:rPr>
      </w:pPr>
      <w:r w:rsidRPr="000B58F2">
        <w:rPr>
          <w:b/>
          <w:sz w:val="20"/>
        </w:rPr>
        <w:t xml:space="preserve">NCLEX IV </w:t>
      </w:r>
      <w:r w:rsidRPr="000B58F2">
        <w:rPr>
          <w:i/>
          <w:sz w:val="20"/>
        </w:rPr>
        <w:t>(8)</w:t>
      </w:r>
      <w:r w:rsidRPr="000B58F2">
        <w:rPr>
          <w:b/>
          <w:sz w:val="20"/>
        </w:rPr>
        <w:t>:  Physiological Integrity</w:t>
      </w:r>
      <w:r w:rsidRPr="000B58F2">
        <w:rPr>
          <w:sz w:val="20"/>
        </w:rPr>
        <w:t>/</w:t>
      </w:r>
      <w:r w:rsidRPr="000B58F2">
        <w:rPr>
          <w:b/>
          <w:sz w:val="20"/>
        </w:rPr>
        <w:t xml:space="preserve">Physiological Adaptation </w:t>
      </w:r>
      <w:r w:rsidRPr="000B58F2">
        <w:rPr>
          <w:b/>
          <w:sz w:val="20"/>
        </w:rPr>
        <w:tab/>
        <w:t xml:space="preserve">                  NCLEX IV </w:t>
      </w:r>
      <w:r w:rsidRPr="000B58F2">
        <w:rPr>
          <w:i/>
          <w:sz w:val="20"/>
        </w:rPr>
        <w:t>(7)</w:t>
      </w:r>
      <w:r w:rsidRPr="000B58F2">
        <w:rPr>
          <w:b/>
          <w:sz w:val="20"/>
        </w:rPr>
        <w:t>:  Reduction of Risk</w:t>
      </w:r>
    </w:p>
    <w:tbl>
      <w:tblPr>
        <w:tblStyle w:val="TableGrid"/>
        <w:tblW w:w="0" w:type="auto"/>
        <w:tblLook w:val="04A0" w:firstRow="1" w:lastRow="0" w:firstColumn="1" w:lastColumn="0" w:noHBand="0" w:noVBand="1"/>
      </w:tblPr>
      <w:tblGrid>
        <w:gridCol w:w="3729"/>
        <w:gridCol w:w="266"/>
        <w:gridCol w:w="3861"/>
        <w:gridCol w:w="266"/>
        <w:gridCol w:w="2668"/>
      </w:tblGrid>
      <w:tr w:rsidR="000B58F2" w14:paraId="6FA93949" w14:textId="77777777" w:rsidTr="00091075">
        <w:tc>
          <w:tcPr>
            <w:tcW w:w="3955" w:type="dxa"/>
            <w:shd w:val="clear" w:color="auto" w:fill="DBE5F1" w:themeFill="accent1" w:themeFillTint="33"/>
          </w:tcPr>
          <w:p w14:paraId="6E6758EE" w14:textId="77777777" w:rsidR="000B58F2" w:rsidRDefault="000B58F2" w:rsidP="00091075">
            <w:pPr>
              <w:jc w:val="center"/>
              <w:rPr>
                <w:u w:val="single"/>
              </w:rPr>
            </w:pPr>
            <w:r>
              <w:rPr>
                <w:u w:val="single"/>
              </w:rPr>
              <w:t>Anatomy and Physiology</w:t>
            </w:r>
          </w:p>
          <w:p w14:paraId="0DCB9DF2" w14:textId="77777777" w:rsidR="000B58F2" w:rsidRDefault="000B58F2" w:rsidP="00091075">
            <w:pPr>
              <w:jc w:val="center"/>
            </w:pPr>
            <w:r>
              <w:rPr>
                <w:u w:val="single"/>
              </w:rPr>
              <w:t>Normal Structures</w:t>
            </w:r>
          </w:p>
          <w:p w14:paraId="2B200CD0" w14:textId="77777777" w:rsidR="003454B9" w:rsidRPr="003454B9" w:rsidRDefault="003454B9" w:rsidP="003454B9">
            <w:pPr>
              <w:rPr>
                <w:sz w:val="16"/>
                <w:szCs w:val="16"/>
              </w:rPr>
            </w:pPr>
            <w:r w:rsidRPr="00D06F76">
              <w:t>External structures include:</w:t>
            </w:r>
            <w:r>
              <w:t xml:space="preserve"> </w:t>
            </w:r>
            <w:r w:rsidRPr="003454B9">
              <w:rPr>
                <w:b/>
                <w:bCs/>
                <w:sz w:val="16"/>
                <w:szCs w:val="16"/>
              </w:rPr>
              <w:t>The mons pubis</w:t>
            </w:r>
            <w:r w:rsidRPr="003454B9">
              <w:rPr>
                <w:sz w:val="16"/>
                <w:szCs w:val="16"/>
              </w:rPr>
              <w:t xml:space="preserve"> is a fatty pad that lies over the symphysis pubis.</w:t>
            </w:r>
            <w:r w:rsidRPr="003454B9">
              <w:rPr>
                <w:b/>
                <w:bCs/>
                <w:sz w:val="16"/>
                <w:szCs w:val="16"/>
              </w:rPr>
              <w:t xml:space="preserve"> The</w:t>
            </w:r>
            <w:r w:rsidRPr="003454B9">
              <w:rPr>
                <w:sz w:val="16"/>
                <w:szCs w:val="16"/>
              </w:rPr>
              <w:t xml:space="preserve"> </w:t>
            </w:r>
            <w:r w:rsidRPr="003454B9">
              <w:rPr>
                <w:b/>
                <w:bCs/>
                <w:sz w:val="16"/>
                <w:szCs w:val="16"/>
              </w:rPr>
              <w:t>labia majora</w:t>
            </w:r>
            <w:r w:rsidRPr="003454B9">
              <w:rPr>
                <w:sz w:val="16"/>
                <w:szCs w:val="16"/>
              </w:rPr>
              <w:t xml:space="preserve"> is a two folded of fatty tissue covered with skin that extend downward and backward from the mons pubis. They are highly vascular surfaces, and they protect the inner vulvar surfaces. </w:t>
            </w:r>
            <w:r w:rsidRPr="003454B9">
              <w:rPr>
                <w:b/>
                <w:bCs/>
                <w:sz w:val="16"/>
                <w:szCs w:val="16"/>
              </w:rPr>
              <w:t>The labia</w:t>
            </w:r>
            <w:r w:rsidRPr="003454B9">
              <w:rPr>
                <w:sz w:val="16"/>
                <w:szCs w:val="16"/>
              </w:rPr>
              <w:t xml:space="preserve"> </w:t>
            </w:r>
            <w:r w:rsidRPr="003454B9">
              <w:rPr>
                <w:b/>
                <w:bCs/>
                <w:sz w:val="16"/>
                <w:szCs w:val="16"/>
              </w:rPr>
              <w:t>minor</w:t>
            </w:r>
            <w:r w:rsidRPr="003454B9">
              <w:rPr>
                <w:sz w:val="16"/>
                <w:szCs w:val="16"/>
              </w:rPr>
              <w:t xml:space="preserve"> are two flat reddish folds of tissue it contains many sebaceous and some sweat glands. It is made up of connective tissue and skeletal muscle with several nerve endings. anteriorly the minora fuse the </w:t>
            </w:r>
            <w:r w:rsidRPr="003454B9">
              <w:rPr>
                <w:sz w:val="16"/>
                <w:szCs w:val="16"/>
                <w:u w:val="single"/>
              </w:rPr>
              <w:t>prepuce</w:t>
            </w:r>
            <w:r w:rsidRPr="003454B9">
              <w:rPr>
                <w:sz w:val="16"/>
                <w:szCs w:val="16"/>
              </w:rPr>
              <w:t xml:space="preserve"> (the hood of the clitoris) and the </w:t>
            </w:r>
            <w:r w:rsidRPr="003454B9">
              <w:rPr>
                <w:sz w:val="16"/>
                <w:szCs w:val="16"/>
                <w:u w:val="single"/>
              </w:rPr>
              <w:t>frenulum</w:t>
            </w:r>
            <w:r w:rsidRPr="003454B9">
              <w:rPr>
                <w:sz w:val="16"/>
                <w:szCs w:val="16"/>
              </w:rPr>
              <w:t xml:space="preserve"> (fold of tissue under the clitoris), clitoris (located underneath the prepuce. It is a small structure composed of erectile tissue with numerous sensory nerve endings). </w:t>
            </w:r>
            <w:r w:rsidRPr="003454B9">
              <w:rPr>
                <w:b/>
                <w:bCs/>
                <w:sz w:val="16"/>
                <w:szCs w:val="16"/>
              </w:rPr>
              <w:t>The vaginal vestibule</w:t>
            </w:r>
            <w:r w:rsidRPr="003454B9">
              <w:rPr>
                <w:sz w:val="16"/>
                <w:szCs w:val="16"/>
              </w:rPr>
              <w:t xml:space="preserve"> is an almond shaped area enclosed by the labia minora that contains openings to the urethra, skene glands, vagina, and Bartholin glands. </w:t>
            </w:r>
            <w:r w:rsidRPr="003454B9">
              <w:rPr>
                <w:b/>
                <w:bCs/>
                <w:sz w:val="16"/>
                <w:szCs w:val="16"/>
              </w:rPr>
              <w:t>the urethra</w:t>
            </w:r>
            <w:r w:rsidRPr="003454B9">
              <w:rPr>
                <w:sz w:val="16"/>
                <w:szCs w:val="16"/>
              </w:rPr>
              <w:t xml:space="preserve"> is not a reproductive organ 2.5cm below the clitoris. </w:t>
            </w:r>
            <w:r w:rsidRPr="003454B9">
              <w:rPr>
                <w:b/>
                <w:bCs/>
                <w:sz w:val="16"/>
                <w:szCs w:val="16"/>
              </w:rPr>
              <w:t>Skene glands</w:t>
            </w:r>
            <w:r w:rsidRPr="003454B9">
              <w:rPr>
                <w:sz w:val="16"/>
                <w:szCs w:val="16"/>
              </w:rPr>
              <w:t xml:space="preserve"> are found are located on either side of the urethra and produce mucus which aids in lubrication of the vagina. </w:t>
            </w:r>
            <w:r w:rsidRPr="003454B9">
              <w:rPr>
                <w:b/>
                <w:bCs/>
                <w:sz w:val="16"/>
                <w:szCs w:val="16"/>
              </w:rPr>
              <w:t xml:space="preserve">The vaginal opening </w:t>
            </w:r>
            <w:proofErr w:type="gramStart"/>
            <w:r w:rsidRPr="003454B9">
              <w:rPr>
                <w:sz w:val="16"/>
                <w:szCs w:val="16"/>
              </w:rPr>
              <w:t>are</w:t>
            </w:r>
            <w:proofErr w:type="gramEnd"/>
            <w:r w:rsidRPr="003454B9">
              <w:rPr>
                <w:sz w:val="16"/>
                <w:szCs w:val="16"/>
              </w:rPr>
              <w:t xml:space="preserve"> the lower portion of the vestibule and varies in shape and side. </w:t>
            </w:r>
            <w:r w:rsidRPr="003454B9">
              <w:rPr>
                <w:b/>
                <w:bCs/>
                <w:sz w:val="16"/>
                <w:szCs w:val="16"/>
              </w:rPr>
              <w:t xml:space="preserve">The hymen </w:t>
            </w:r>
            <w:r w:rsidRPr="003454B9">
              <w:rPr>
                <w:sz w:val="16"/>
                <w:szCs w:val="16"/>
              </w:rPr>
              <w:t xml:space="preserve">a connective tissue membrane that surrounds a vaginal opening can be perforated during strenuous exercise insertion of tampons masturbation and vaginal intercourse. </w:t>
            </w:r>
            <w:r w:rsidRPr="003454B9">
              <w:rPr>
                <w:b/>
                <w:bCs/>
                <w:sz w:val="16"/>
                <w:szCs w:val="16"/>
              </w:rPr>
              <w:t>Bartholin glands</w:t>
            </w:r>
            <w:r w:rsidRPr="003454B9">
              <w:rPr>
                <w:sz w:val="16"/>
                <w:szCs w:val="16"/>
              </w:rPr>
              <w:t xml:space="preserve"> lie under constrictor muscles and are located posteriorly on the sides of the vaginal opening. During sexual arousal, these glands secret clear mucus to lubricate the vaginal introitus.  </w:t>
            </w:r>
          </w:p>
          <w:p w14:paraId="0798545E" w14:textId="77777777" w:rsidR="003454B9" w:rsidRPr="003454B9" w:rsidRDefault="003454B9" w:rsidP="003454B9">
            <w:pPr>
              <w:rPr>
                <w:sz w:val="16"/>
                <w:szCs w:val="16"/>
              </w:rPr>
            </w:pPr>
            <w:r>
              <w:t xml:space="preserve">-The Internal Structures: </w:t>
            </w:r>
            <w:r w:rsidRPr="003454B9">
              <w:rPr>
                <w:b/>
                <w:bCs/>
                <w:sz w:val="16"/>
                <w:szCs w:val="16"/>
              </w:rPr>
              <w:t xml:space="preserve">The vagina </w:t>
            </w:r>
            <w:r w:rsidRPr="003454B9">
              <w:rPr>
                <w:sz w:val="16"/>
                <w:szCs w:val="16"/>
              </w:rPr>
              <w:t xml:space="preserve">is a fibromuscular, collapsible, tubular structure that lies between the bladder and the rectum and extends from the vulva to the uterus. </w:t>
            </w:r>
            <w:r w:rsidRPr="003454B9">
              <w:rPr>
                <w:b/>
                <w:bCs/>
                <w:sz w:val="16"/>
                <w:szCs w:val="16"/>
              </w:rPr>
              <w:t>Rugae</w:t>
            </w:r>
            <w:r w:rsidRPr="003454B9">
              <w:rPr>
                <w:sz w:val="16"/>
                <w:szCs w:val="16"/>
              </w:rPr>
              <w:t xml:space="preserve"> are vaginal folds and allow the vagina to expand during childbirth. The rugae becomes dry thins and smoothens during estrogen deprivation after childbirth, lactation, and menopause. </w:t>
            </w:r>
            <w:r w:rsidRPr="003454B9">
              <w:rPr>
                <w:b/>
                <w:bCs/>
                <w:sz w:val="16"/>
                <w:szCs w:val="16"/>
              </w:rPr>
              <w:t xml:space="preserve">The uterine cervix </w:t>
            </w:r>
            <w:r w:rsidRPr="003454B9">
              <w:rPr>
                <w:sz w:val="16"/>
                <w:szCs w:val="16"/>
              </w:rPr>
              <w:t xml:space="preserve">projects into a blind vault at the upper end of the vagina. The anterior, posterior, and lateral pockets called the fornix surround the cervix. </w:t>
            </w:r>
            <w:r w:rsidRPr="003454B9">
              <w:rPr>
                <w:b/>
                <w:bCs/>
                <w:sz w:val="16"/>
                <w:szCs w:val="16"/>
              </w:rPr>
              <w:t xml:space="preserve">The uterus </w:t>
            </w:r>
            <w:r w:rsidRPr="003454B9">
              <w:rPr>
                <w:sz w:val="16"/>
                <w:szCs w:val="16"/>
              </w:rPr>
              <w:t xml:space="preserve">is divided into two parts an upper triangular portion called the corpus and a lower cylindric portion called the cervix. </w:t>
            </w:r>
            <w:r w:rsidRPr="003454B9">
              <w:rPr>
                <w:b/>
                <w:bCs/>
                <w:sz w:val="16"/>
                <w:szCs w:val="16"/>
              </w:rPr>
              <w:t xml:space="preserve">The fundus </w:t>
            </w:r>
            <w:r w:rsidRPr="003454B9">
              <w:rPr>
                <w:sz w:val="16"/>
                <w:szCs w:val="16"/>
              </w:rPr>
              <w:t xml:space="preserve">is the dome shaped top of the uterus and is the site at which the fallopian tubes enter the uterus. </w:t>
            </w:r>
            <w:r w:rsidRPr="003454B9">
              <w:rPr>
                <w:b/>
                <w:bCs/>
                <w:sz w:val="16"/>
                <w:szCs w:val="16"/>
              </w:rPr>
              <w:t>The isthmus</w:t>
            </w:r>
            <w:r w:rsidRPr="003454B9">
              <w:rPr>
                <w:sz w:val="16"/>
                <w:szCs w:val="16"/>
              </w:rPr>
              <w:t xml:space="preserve"> or lower portion uterine segment is a short, constricted portion that separates the corpus from the cervix. Made up of the endometrium myometrium and peritoneum. </w:t>
            </w:r>
            <w:r w:rsidRPr="003454B9">
              <w:rPr>
                <w:b/>
                <w:bCs/>
                <w:sz w:val="16"/>
                <w:szCs w:val="16"/>
              </w:rPr>
              <w:t xml:space="preserve">The cervix: </w:t>
            </w:r>
            <w:r w:rsidRPr="003454B9">
              <w:rPr>
                <w:sz w:val="16"/>
                <w:szCs w:val="16"/>
              </w:rPr>
              <w:t xml:space="preserve">is made up of fibrous connective tissue and elastic tissue so it can stretch during childbirth. The opening between the uterine cavity and the canal that connects the uterine cavity to the vagina is the internal </w:t>
            </w:r>
            <w:proofErr w:type="spellStart"/>
            <w:r w:rsidRPr="003454B9">
              <w:rPr>
                <w:sz w:val="16"/>
                <w:szCs w:val="16"/>
              </w:rPr>
              <w:t>os</w:t>
            </w:r>
            <w:proofErr w:type="spellEnd"/>
            <w:r w:rsidRPr="003454B9">
              <w:rPr>
                <w:sz w:val="16"/>
                <w:szCs w:val="16"/>
              </w:rPr>
              <w:t xml:space="preserve">. The outer portion is covered with the squamous layer of epithelium. </w:t>
            </w:r>
            <w:r w:rsidRPr="003454B9">
              <w:rPr>
                <w:b/>
                <w:bCs/>
                <w:sz w:val="16"/>
                <w:szCs w:val="16"/>
              </w:rPr>
              <w:t xml:space="preserve">The fallopian tubes </w:t>
            </w:r>
            <w:r w:rsidRPr="003454B9">
              <w:rPr>
                <w:sz w:val="16"/>
                <w:szCs w:val="16"/>
              </w:rPr>
              <w:t xml:space="preserve">are attached to the uterine fundus the tubes are supported by the ligaments. Divided into four sections the interstitial the isthmus the ampulla and the infundibulum. Provide passage from the ovaries to the uterus for the ovum. The tubes pass the ovum from the ampulla where it is fertilized by the sperm using cilia that line the tubes. </w:t>
            </w:r>
            <w:r w:rsidRPr="003454B9">
              <w:rPr>
                <w:b/>
                <w:bCs/>
                <w:sz w:val="16"/>
                <w:szCs w:val="16"/>
              </w:rPr>
              <w:t xml:space="preserve">The ovaries </w:t>
            </w:r>
            <w:r w:rsidRPr="003454B9">
              <w:rPr>
                <w:sz w:val="16"/>
                <w:szCs w:val="16"/>
              </w:rPr>
              <w:t>are almond shaped organs located on both sides of the uterus and behind the uterine tubes. Before menarche, each ovary has a smooth surface after menarche, they are nodular due to repeated of follicles at ovulation. Two functions are ovulation and hormone production.</w:t>
            </w:r>
          </w:p>
          <w:p w14:paraId="79E95497" w14:textId="68FCD363" w:rsidR="003454B9" w:rsidRPr="003454B9" w:rsidRDefault="003454B9" w:rsidP="003454B9">
            <w:pPr>
              <w:rPr>
                <w:sz w:val="16"/>
                <w:szCs w:val="16"/>
              </w:rPr>
            </w:pPr>
            <w:r w:rsidRPr="00255BCC">
              <w:rPr>
                <w:b/>
                <w:bCs/>
                <w:sz w:val="16"/>
                <w:szCs w:val="16"/>
              </w:rPr>
              <w:t>Progesterone</w:t>
            </w:r>
            <w:r w:rsidRPr="003454B9">
              <w:rPr>
                <w:sz w:val="16"/>
                <w:szCs w:val="16"/>
              </w:rPr>
              <w:t>: prepares the endometrium for the potential of pregnancy after ovulation. It triggers the lining to thicken to accept a fertilized egg. It also</w:t>
            </w:r>
            <w:r w:rsidRPr="00A076BF">
              <w:rPr>
                <w:sz w:val="18"/>
                <w:szCs w:val="18"/>
              </w:rPr>
              <w:t xml:space="preserve"> </w:t>
            </w:r>
            <w:r w:rsidRPr="003454B9">
              <w:rPr>
                <w:sz w:val="16"/>
                <w:szCs w:val="16"/>
              </w:rPr>
              <w:lastRenderedPageBreak/>
              <w:t xml:space="preserve">prohibits the muscle contractions in the uterus that would cause the body to reject an </w:t>
            </w:r>
            <w:r w:rsidR="00255BCC" w:rsidRPr="003454B9">
              <w:rPr>
                <w:sz w:val="16"/>
                <w:szCs w:val="16"/>
              </w:rPr>
              <w:t>egg.</w:t>
            </w:r>
            <w:r w:rsidR="00255BCC">
              <w:rPr>
                <w:sz w:val="16"/>
                <w:szCs w:val="16"/>
              </w:rPr>
              <w:t xml:space="preserve"> Helps relaxes uterus ripens uterine lining prepares uterus for implantation change in cervical mucus and breast tissue prep</w:t>
            </w:r>
          </w:p>
          <w:p w14:paraId="075F18C6" w14:textId="464663FE" w:rsidR="003454B9" w:rsidRDefault="003454B9" w:rsidP="003454B9">
            <w:pPr>
              <w:rPr>
                <w:sz w:val="16"/>
                <w:szCs w:val="16"/>
              </w:rPr>
            </w:pPr>
            <w:r w:rsidRPr="00255BCC">
              <w:rPr>
                <w:b/>
                <w:bCs/>
                <w:sz w:val="16"/>
                <w:szCs w:val="16"/>
              </w:rPr>
              <w:t>Estrogen</w:t>
            </w:r>
            <w:r w:rsidRPr="003454B9">
              <w:rPr>
                <w:sz w:val="16"/>
                <w:szCs w:val="16"/>
              </w:rPr>
              <w:t>: helps develop and maintain both the reproductive system and female characteristics, such as breasts and pubic hair.</w:t>
            </w:r>
            <w:r w:rsidR="00255BCC">
              <w:rPr>
                <w:sz w:val="16"/>
                <w:szCs w:val="16"/>
              </w:rPr>
              <w:t xml:space="preserve"> Effects endometrial growth uterine changes liquidity and elasticity of cervical mucus and dilation of cervical </w:t>
            </w:r>
            <w:proofErr w:type="spellStart"/>
            <w:r w:rsidR="00255BCC">
              <w:rPr>
                <w:sz w:val="16"/>
                <w:szCs w:val="16"/>
              </w:rPr>
              <w:t>os</w:t>
            </w:r>
            <w:proofErr w:type="spellEnd"/>
            <w:r w:rsidR="00255BCC">
              <w:rPr>
                <w:sz w:val="16"/>
                <w:szCs w:val="16"/>
              </w:rPr>
              <w:t>.</w:t>
            </w:r>
          </w:p>
          <w:p w14:paraId="1576D7C0" w14:textId="35A5BCF1" w:rsidR="00255BCC" w:rsidRPr="003454B9" w:rsidRDefault="00255BCC" w:rsidP="003454B9">
            <w:pPr>
              <w:rPr>
                <w:sz w:val="16"/>
                <w:szCs w:val="16"/>
              </w:rPr>
            </w:pPr>
            <w:r w:rsidRPr="00255BCC">
              <w:rPr>
                <w:b/>
                <w:bCs/>
                <w:sz w:val="16"/>
                <w:szCs w:val="16"/>
              </w:rPr>
              <w:t>Oxytocin</w:t>
            </w:r>
            <w:r>
              <w:rPr>
                <w:sz w:val="16"/>
                <w:szCs w:val="16"/>
              </w:rPr>
              <w:t xml:space="preserve">: stimulates uterine contractions </w:t>
            </w:r>
          </w:p>
          <w:p w14:paraId="7E8AF5A4" w14:textId="428CF0A2" w:rsidR="000B58F2" w:rsidRPr="003454B9" w:rsidRDefault="003454B9" w:rsidP="00091075">
            <w:pPr>
              <w:rPr>
                <w:b/>
                <w:bCs/>
                <w:sz w:val="10"/>
                <w:szCs w:val="10"/>
              </w:rPr>
            </w:pPr>
            <w:r w:rsidRPr="003454B9">
              <w:rPr>
                <w:sz w:val="16"/>
                <w:szCs w:val="16"/>
              </w:rPr>
              <w:t>After giving birth and the placenta detaches from the uterine wall the uterine muscle contract causing vasoconstriction decreasing blood flow and allowing time to clot</w:t>
            </w:r>
            <w:r>
              <w:rPr>
                <w:sz w:val="18"/>
                <w:szCs w:val="18"/>
              </w:rPr>
              <w:t xml:space="preserve"> </w:t>
            </w:r>
          </w:p>
        </w:tc>
        <w:tc>
          <w:tcPr>
            <w:tcW w:w="270" w:type="dxa"/>
            <w:tcBorders>
              <w:top w:val="nil"/>
              <w:bottom w:val="nil"/>
            </w:tcBorders>
          </w:tcPr>
          <w:p w14:paraId="33FE8618" w14:textId="77777777" w:rsidR="000B58F2" w:rsidRDefault="000B58F2" w:rsidP="00091075"/>
        </w:tc>
        <w:tc>
          <w:tcPr>
            <w:tcW w:w="4050" w:type="dxa"/>
            <w:shd w:val="clear" w:color="auto" w:fill="DBE5F1" w:themeFill="accent1" w:themeFillTint="33"/>
          </w:tcPr>
          <w:p w14:paraId="1AAA5E50" w14:textId="77777777" w:rsidR="000B58F2" w:rsidRDefault="000B58F2" w:rsidP="00091075">
            <w:pPr>
              <w:jc w:val="center"/>
              <w:rPr>
                <w:u w:val="single"/>
              </w:rPr>
            </w:pPr>
            <w:r w:rsidRPr="00A21665">
              <w:rPr>
                <w:u w:val="single"/>
              </w:rPr>
              <w:t>Pathophysiology of Disease</w:t>
            </w:r>
          </w:p>
          <w:p w14:paraId="524C9AEC" w14:textId="77777777" w:rsidR="003454B9" w:rsidRDefault="003454B9" w:rsidP="00091075">
            <w:pPr>
              <w:jc w:val="center"/>
              <w:rPr>
                <w:sz w:val="18"/>
                <w:szCs w:val="18"/>
              </w:rPr>
            </w:pPr>
            <w:r w:rsidRPr="0000552C">
              <w:rPr>
                <w:sz w:val="18"/>
                <w:szCs w:val="18"/>
              </w:rPr>
              <w:t xml:space="preserve">Postpartum hemorrhage is defined as the loss of 500mL or more blood after a vaginal birth and 1000mL after a C/S. May be defined as a 10% change in hematocrit from the time of admission to the birthing facility for labor until postpartum or the need for an erythrocyte transfusion. Primary PPH occurs more than 24 hours but less than six weeks after birth. The greatest risk for PPH is during the first hour after birth; during this </w:t>
            </w:r>
            <w:proofErr w:type="gramStart"/>
            <w:r w:rsidRPr="0000552C">
              <w:rPr>
                <w:sz w:val="18"/>
                <w:szCs w:val="18"/>
              </w:rPr>
              <w:t>time</w:t>
            </w:r>
            <w:proofErr w:type="gramEnd"/>
            <w:r w:rsidRPr="0000552C">
              <w:rPr>
                <w:sz w:val="18"/>
                <w:szCs w:val="18"/>
              </w:rPr>
              <w:t xml:space="preserve"> the large venous areas are exposed after the placenta separates from the uterine wall. </w:t>
            </w:r>
            <w:r>
              <w:rPr>
                <w:sz w:val="18"/>
                <w:szCs w:val="18"/>
              </w:rPr>
              <w:t>Excessive bleeding can occur during the period from the separation of the placenta to its expulsion or removal. This can result from incomplete placental separation, undue manipulation of the fundus or excessive traction on one cord. After the placenta has been expelled or removed persistent or excessive blood loss usually is the result of uterine atony or prolapse of the uterus into the vagina. Late PPH can be a result of subinvolution of the uterus endometritis or retained placental fragments.</w:t>
            </w:r>
          </w:p>
          <w:p w14:paraId="64946D86" w14:textId="77777777" w:rsidR="00255BCC" w:rsidRDefault="00255BCC" w:rsidP="00255BCC">
            <w:pPr>
              <w:jc w:val="center"/>
              <w:rPr>
                <w:sz w:val="18"/>
                <w:szCs w:val="18"/>
              </w:rPr>
            </w:pPr>
            <w:r>
              <w:rPr>
                <w:sz w:val="18"/>
                <w:szCs w:val="18"/>
              </w:rPr>
              <w:t xml:space="preserve">UTERINE ATONY: Greatest risk uterus is flaccid after detachment of all or part of the placenta brisk venous bleeding </w:t>
            </w:r>
            <w:proofErr w:type="gramStart"/>
            <w:r>
              <w:rPr>
                <w:sz w:val="18"/>
                <w:szCs w:val="18"/>
              </w:rPr>
              <w:t>occurs</w:t>
            </w:r>
            <w:proofErr w:type="gramEnd"/>
            <w:r>
              <w:rPr>
                <w:sz w:val="18"/>
                <w:szCs w:val="18"/>
              </w:rPr>
              <w:t xml:space="preserve"> and normal coagulation is impaired. </w:t>
            </w:r>
          </w:p>
          <w:p w14:paraId="1B963523" w14:textId="77777777" w:rsidR="00255BCC" w:rsidRDefault="00255BCC" w:rsidP="00255BCC">
            <w:pPr>
              <w:jc w:val="center"/>
              <w:rPr>
                <w:sz w:val="18"/>
                <w:szCs w:val="18"/>
              </w:rPr>
            </w:pPr>
            <w:r>
              <w:rPr>
                <w:sz w:val="18"/>
                <w:szCs w:val="18"/>
              </w:rPr>
              <w:t xml:space="preserve">RETAINED PLACENTA: when the placenta </w:t>
            </w:r>
            <w:proofErr w:type="gramStart"/>
            <w:r>
              <w:rPr>
                <w:sz w:val="18"/>
                <w:szCs w:val="18"/>
              </w:rPr>
              <w:t>hasn’t</w:t>
            </w:r>
            <w:proofErr w:type="gramEnd"/>
            <w:r>
              <w:rPr>
                <w:sz w:val="18"/>
                <w:szCs w:val="18"/>
              </w:rPr>
              <w:t xml:space="preserve"> been delivered within 30 minutes post birth despite gentle traction on umbilical cord and uterine massage uterus unable to clamp down and impairs coagulation </w:t>
            </w:r>
          </w:p>
          <w:p w14:paraId="0AEACA6F" w14:textId="77777777" w:rsidR="00255BCC" w:rsidRDefault="00255BCC" w:rsidP="00255BCC">
            <w:pPr>
              <w:jc w:val="center"/>
              <w:rPr>
                <w:sz w:val="18"/>
                <w:szCs w:val="18"/>
              </w:rPr>
            </w:pPr>
            <w:r>
              <w:rPr>
                <w:sz w:val="18"/>
                <w:szCs w:val="18"/>
              </w:rPr>
              <w:t xml:space="preserve">LACERATIONS OF GENTIAL TRACT: lacerations of cervix vagina and perineum </w:t>
            </w:r>
          </w:p>
          <w:p w14:paraId="29417262" w14:textId="77777777" w:rsidR="00255BCC" w:rsidRDefault="00255BCC" w:rsidP="00255BCC">
            <w:pPr>
              <w:jc w:val="center"/>
              <w:rPr>
                <w:sz w:val="18"/>
                <w:szCs w:val="18"/>
              </w:rPr>
            </w:pPr>
            <w:r>
              <w:rPr>
                <w:sz w:val="18"/>
                <w:szCs w:val="18"/>
              </w:rPr>
              <w:t>HEMATOMAS: collection of blood in connective tissue Hypogastric artery laceration rupture may occur</w:t>
            </w:r>
          </w:p>
          <w:p w14:paraId="466B27C0" w14:textId="1EBD388E" w:rsidR="00255BCC" w:rsidRPr="00255BCC" w:rsidRDefault="00255BCC" w:rsidP="00255BCC">
            <w:pPr>
              <w:jc w:val="center"/>
              <w:rPr>
                <w:sz w:val="18"/>
                <w:szCs w:val="18"/>
              </w:rPr>
            </w:pPr>
            <w:r>
              <w:rPr>
                <w:sz w:val="18"/>
                <w:szCs w:val="18"/>
              </w:rPr>
              <w:t xml:space="preserve"> INVERSION OF THE UTERUS: incomplete(cant be seen smooth mass can be palpated) Complete (lining of fundus crosses through cervical </w:t>
            </w:r>
            <w:proofErr w:type="spellStart"/>
            <w:r>
              <w:rPr>
                <w:sz w:val="18"/>
                <w:szCs w:val="18"/>
              </w:rPr>
              <w:t>os</w:t>
            </w:r>
            <w:proofErr w:type="spellEnd"/>
            <w:r>
              <w:rPr>
                <w:sz w:val="18"/>
                <w:szCs w:val="18"/>
              </w:rPr>
              <w:t xml:space="preserve"> and forms mass in vagina) Prolapsed (large red rounded mass) SUBINVOLUTION OF UTERUS: late postpartum bleeding delayed return of enlarged uterus to normal size and function </w:t>
            </w:r>
          </w:p>
        </w:tc>
        <w:tc>
          <w:tcPr>
            <w:tcW w:w="270" w:type="dxa"/>
            <w:tcBorders>
              <w:top w:val="nil"/>
              <w:bottom w:val="nil"/>
            </w:tcBorders>
          </w:tcPr>
          <w:p w14:paraId="17E0D335" w14:textId="77777777" w:rsidR="000B58F2" w:rsidRDefault="000B58F2" w:rsidP="00091075"/>
        </w:tc>
        <w:tc>
          <w:tcPr>
            <w:tcW w:w="2790" w:type="dxa"/>
            <w:shd w:val="clear" w:color="auto" w:fill="DBE5F1" w:themeFill="accent1" w:themeFillTint="33"/>
          </w:tcPr>
          <w:p w14:paraId="271365A8" w14:textId="77777777" w:rsidR="000B58F2" w:rsidRDefault="000B58F2" w:rsidP="00091075">
            <w:pPr>
              <w:jc w:val="center"/>
              <w:rPr>
                <w:u w:val="single"/>
              </w:rPr>
            </w:pPr>
            <w:r>
              <w:rPr>
                <w:u w:val="single"/>
              </w:rPr>
              <w:t>Anticipated  Diagnostics</w:t>
            </w:r>
          </w:p>
          <w:p w14:paraId="2E2FA9DC" w14:textId="77777777" w:rsidR="000B58F2" w:rsidRDefault="000B58F2" w:rsidP="00091075">
            <w:pPr>
              <w:rPr>
                <w:u w:val="single"/>
              </w:rPr>
            </w:pPr>
            <w:r>
              <w:rPr>
                <w:u w:val="single"/>
              </w:rPr>
              <w:t>Labs</w:t>
            </w:r>
          </w:p>
          <w:p w14:paraId="652A1A6D" w14:textId="77777777" w:rsidR="003454B9" w:rsidRPr="00DF7D95" w:rsidRDefault="003454B9" w:rsidP="003454B9">
            <w:pPr>
              <w:rPr>
                <w:sz w:val="18"/>
                <w:szCs w:val="18"/>
              </w:rPr>
            </w:pPr>
            <w:r w:rsidRPr="00DF7D95">
              <w:rPr>
                <w:sz w:val="18"/>
                <w:szCs w:val="18"/>
              </w:rPr>
              <w:t xml:space="preserve">Hemoglobin </w:t>
            </w:r>
          </w:p>
          <w:p w14:paraId="1B44AC9B" w14:textId="77777777" w:rsidR="003454B9" w:rsidRPr="00DF7D95" w:rsidRDefault="003454B9" w:rsidP="003454B9">
            <w:pPr>
              <w:rPr>
                <w:sz w:val="18"/>
                <w:szCs w:val="18"/>
              </w:rPr>
            </w:pPr>
            <w:r w:rsidRPr="00DF7D95">
              <w:rPr>
                <w:sz w:val="18"/>
                <w:szCs w:val="18"/>
              </w:rPr>
              <w:t xml:space="preserve">Hematocrit </w:t>
            </w:r>
          </w:p>
          <w:p w14:paraId="349E6417" w14:textId="77777777" w:rsidR="003454B9" w:rsidRPr="00DF7D95" w:rsidRDefault="003454B9" w:rsidP="003454B9">
            <w:pPr>
              <w:rPr>
                <w:sz w:val="18"/>
                <w:szCs w:val="18"/>
              </w:rPr>
            </w:pPr>
            <w:r w:rsidRPr="00DF7D95">
              <w:rPr>
                <w:sz w:val="18"/>
                <w:szCs w:val="18"/>
              </w:rPr>
              <w:t xml:space="preserve">Coagulation studies </w:t>
            </w:r>
          </w:p>
          <w:p w14:paraId="3B729F85" w14:textId="77777777" w:rsidR="003454B9" w:rsidRPr="00DF7D95" w:rsidRDefault="003454B9" w:rsidP="003454B9">
            <w:pPr>
              <w:rPr>
                <w:sz w:val="18"/>
                <w:szCs w:val="18"/>
              </w:rPr>
            </w:pPr>
            <w:r w:rsidRPr="00DF7D95">
              <w:rPr>
                <w:sz w:val="18"/>
                <w:szCs w:val="18"/>
              </w:rPr>
              <w:t xml:space="preserve">Platelet counts </w:t>
            </w:r>
          </w:p>
          <w:p w14:paraId="042C9280" w14:textId="77777777" w:rsidR="000B58F2" w:rsidRDefault="000B58F2" w:rsidP="00091075">
            <w:pPr>
              <w:rPr>
                <w:u w:val="single"/>
              </w:rPr>
            </w:pPr>
          </w:p>
          <w:p w14:paraId="3CFCE6BB" w14:textId="77777777" w:rsidR="000B58F2" w:rsidRDefault="000B58F2" w:rsidP="00091075">
            <w:pPr>
              <w:rPr>
                <w:u w:val="single"/>
              </w:rPr>
            </w:pPr>
          </w:p>
          <w:p w14:paraId="4D2C708B" w14:textId="77777777" w:rsidR="000B58F2" w:rsidRDefault="000B58F2" w:rsidP="00091075">
            <w:pPr>
              <w:rPr>
                <w:u w:val="single"/>
              </w:rPr>
            </w:pPr>
          </w:p>
          <w:p w14:paraId="36FED8E1" w14:textId="77777777" w:rsidR="000B58F2" w:rsidRDefault="000B58F2" w:rsidP="00091075">
            <w:pPr>
              <w:rPr>
                <w:u w:val="single"/>
              </w:rPr>
            </w:pPr>
            <w:r>
              <w:rPr>
                <w:u w:val="single"/>
              </w:rPr>
              <w:t>Additional Diagnostics</w:t>
            </w:r>
          </w:p>
          <w:p w14:paraId="69D2EFCD" w14:textId="77777777" w:rsidR="003454B9" w:rsidRPr="003454B9" w:rsidRDefault="003454B9" w:rsidP="003454B9">
            <w:pPr>
              <w:rPr>
                <w:sz w:val="18"/>
                <w:szCs w:val="18"/>
              </w:rPr>
            </w:pPr>
            <w:r w:rsidRPr="003454B9">
              <w:rPr>
                <w:sz w:val="18"/>
                <w:szCs w:val="18"/>
              </w:rPr>
              <w:t xml:space="preserve">EBL </w:t>
            </w:r>
          </w:p>
          <w:p w14:paraId="5C4670ED" w14:textId="77777777" w:rsidR="003454B9" w:rsidRPr="003454B9" w:rsidRDefault="003454B9" w:rsidP="003454B9">
            <w:pPr>
              <w:rPr>
                <w:sz w:val="18"/>
                <w:szCs w:val="18"/>
              </w:rPr>
            </w:pPr>
            <w:r w:rsidRPr="003454B9">
              <w:rPr>
                <w:sz w:val="18"/>
                <w:szCs w:val="18"/>
              </w:rPr>
              <w:t>Quantitative blood loss</w:t>
            </w:r>
          </w:p>
          <w:p w14:paraId="3CE671D1" w14:textId="15670BB1" w:rsidR="003454B9" w:rsidRPr="00A21665" w:rsidRDefault="003454B9" w:rsidP="003454B9">
            <w:pPr>
              <w:rPr>
                <w:u w:val="single"/>
              </w:rPr>
            </w:pPr>
            <w:r w:rsidRPr="003454B9">
              <w:rPr>
                <w:sz w:val="18"/>
                <w:szCs w:val="18"/>
              </w:rPr>
              <w:t>Assessment lochia fundal height</w:t>
            </w:r>
          </w:p>
        </w:tc>
      </w:tr>
    </w:tbl>
    <w:p w14:paraId="4A07A7F8" w14:textId="77777777" w:rsidR="000B58F2" w:rsidRPr="007713BE" w:rsidRDefault="000B58F2" w:rsidP="000B58F2">
      <w:pPr>
        <w:rPr>
          <w:sz w:val="14"/>
        </w:rPr>
      </w:pPr>
    </w:p>
    <w:p w14:paraId="22C3B813" w14:textId="2D333672" w:rsidR="000B58F2" w:rsidRPr="000B58F2" w:rsidRDefault="000B58F2" w:rsidP="000B58F2">
      <w:pPr>
        <w:rPr>
          <w:b/>
          <w:sz w:val="20"/>
          <w:szCs w:val="20"/>
        </w:rPr>
      </w:pPr>
      <w:r w:rsidRPr="000B58F2">
        <w:rPr>
          <w:b/>
          <w:sz w:val="20"/>
          <w:szCs w:val="20"/>
        </w:rPr>
        <w:t xml:space="preserve">NCLEX II </w:t>
      </w:r>
      <w:r w:rsidRPr="000B58F2">
        <w:rPr>
          <w:i/>
          <w:sz w:val="20"/>
          <w:szCs w:val="20"/>
        </w:rPr>
        <w:t>(3)</w:t>
      </w:r>
      <w:r w:rsidRPr="000B58F2">
        <w:rPr>
          <w:b/>
          <w:sz w:val="20"/>
          <w:szCs w:val="20"/>
        </w:rPr>
        <w:t xml:space="preserve">:  Health Promotion and Maintenance                              </w:t>
      </w:r>
      <w:r w:rsidRPr="000B58F2">
        <w:rPr>
          <w:b/>
          <w:sz w:val="20"/>
          <w:szCs w:val="20"/>
        </w:rPr>
        <w:tab/>
        <w:t xml:space="preserve">NCLEX IV </w:t>
      </w:r>
      <w:r w:rsidRPr="000B58F2">
        <w:rPr>
          <w:i/>
          <w:sz w:val="20"/>
          <w:szCs w:val="20"/>
        </w:rPr>
        <w:t>(7)</w:t>
      </w:r>
      <w:r w:rsidRPr="000B58F2">
        <w:rPr>
          <w:b/>
          <w:sz w:val="20"/>
          <w:szCs w:val="20"/>
        </w:rPr>
        <w:t>:  Reduction of Risk</w:t>
      </w:r>
    </w:p>
    <w:tbl>
      <w:tblPr>
        <w:tblStyle w:val="TableGrid"/>
        <w:tblW w:w="0" w:type="auto"/>
        <w:tblLook w:val="04A0" w:firstRow="1" w:lastRow="0" w:firstColumn="1" w:lastColumn="0" w:noHBand="0" w:noVBand="1"/>
      </w:tblPr>
      <w:tblGrid>
        <w:gridCol w:w="2637"/>
        <w:gridCol w:w="264"/>
        <w:gridCol w:w="2376"/>
        <w:gridCol w:w="265"/>
        <w:gridCol w:w="2405"/>
        <w:gridCol w:w="265"/>
        <w:gridCol w:w="2578"/>
      </w:tblGrid>
      <w:tr w:rsidR="000B58F2" w14:paraId="56081A46" w14:textId="77777777" w:rsidTr="00091075">
        <w:tc>
          <w:tcPr>
            <w:tcW w:w="2785" w:type="dxa"/>
            <w:shd w:val="clear" w:color="auto" w:fill="DBE5F1" w:themeFill="accent1" w:themeFillTint="33"/>
          </w:tcPr>
          <w:p w14:paraId="497988B8" w14:textId="77777777" w:rsidR="000B58F2" w:rsidRPr="00A21665" w:rsidRDefault="000B58F2" w:rsidP="00091075">
            <w:pPr>
              <w:jc w:val="center"/>
              <w:rPr>
                <w:u w:val="single"/>
              </w:rPr>
            </w:pPr>
            <w:r>
              <w:rPr>
                <w:u w:val="single"/>
              </w:rPr>
              <w:t xml:space="preserve">Contributing </w:t>
            </w:r>
            <w:r w:rsidRPr="00A21665">
              <w:rPr>
                <w:u w:val="single"/>
              </w:rPr>
              <w:t>Risk Factors</w:t>
            </w:r>
          </w:p>
          <w:p w14:paraId="5DBA1463" w14:textId="77777777" w:rsidR="003454B9" w:rsidRPr="003E7705" w:rsidRDefault="003454B9" w:rsidP="003454B9">
            <w:pPr>
              <w:rPr>
                <w:sz w:val="18"/>
                <w:szCs w:val="18"/>
              </w:rPr>
            </w:pPr>
            <w:r w:rsidRPr="003E7705">
              <w:rPr>
                <w:sz w:val="18"/>
                <w:szCs w:val="18"/>
              </w:rPr>
              <w:t xml:space="preserve">Uterine atony: overdistension uterus, large fetus, multiple fetuses, hydramnios, distention with clots. </w:t>
            </w:r>
          </w:p>
          <w:p w14:paraId="46AD1419" w14:textId="77777777" w:rsidR="003454B9" w:rsidRPr="003E7705" w:rsidRDefault="003454B9" w:rsidP="003454B9">
            <w:pPr>
              <w:rPr>
                <w:sz w:val="18"/>
                <w:szCs w:val="18"/>
              </w:rPr>
            </w:pPr>
            <w:r w:rsidRPr="003E7705">
              <w:rPr>
                <w:sz w:val="18"/>
                <w:szCs w:val="18"/>
              </w:rPr>
              <w:t xml:space="preserve">Anesthesia and Analgesia: general or halogenated anesthesia  </w:t>
            </w:r>
          </w:p>
          <w:p w14:paraId="78E8DFC4" w14:textId="77777777" w:rsidR="003454B9" w:rsidRPr="003E7705" w:rsidRDefault="003454B9" w:rsidP="003454B9">
            <w:pPr>
              <w:rPr>
                <w:sz w:val="18"/>
                <w:szCs w:val="18"/>
              </w:rPr>
            </w:pPr>
            <w:r w:rsidRPr="003E7705">
              <w:rPr>
                <w:sz w:val="18"/>
                <w:szCs w:val="18"/>
              </w:rPr>
              <w:t xml:space="preserve">Previous hx of uterine atony, high parity, obesity,  prolonged labor or oxytocin induced labor, unrepaired lacerations of the birth canal, retained placental fragments, ruptured uterus, inversion of the uterus, placenta accrete increta and </w:t>
            </w:r>
            <w:proofErr w:type="spellStart"/>
            <w:r w:rsidRPr="003E7705">
              <w:rPr>
                <w:sz w:val="18"/>
                <w:szCs w:val="18"/>
              </w:rPr>
              <w:t>percreta</w:t>
            </w:r>
            <w:proofErr w:type="spellEnd"/>
            <w:r w:rsidRPr="003E7705">
              <w:rPr>
                <w:sz w:val="18"/>
                <w:szCs w:val="18"/>
              </w:rPr>
              <w:t xml:space="preserve">, coagulation disorders, placental abruption, placenta previa, manual removal of a retained placenta, mag sulfate during labor or PP period, chorioamnionitis, and uterine subdivision. </w:t>
            </w:r>
          </w:p>
          <w:p w14:paraId="6E952999" w14:textId="36B3978B" w:rsidR="000B58F2" w:rsidRDefault="003454B9" w:rsidP="00091075">
            <w:r w:rsidRPr="003E7705">
              <w:rPr>
                <w:sz w:val="18"/>
                <w:szCs w:val="18"/>
              </w:rPr>
              <w:t>Trauma during labor or birth (forceps vacuum and C/S)</w:t>
            </w:r>
          </w:p>
        </w:tc>
        <w:tc>
          <w:tcPr>
            <w:tcW w:w="270" w:type="dxa"/>
            <w:tcBorders>
              <w:top w:val="nil"/>
              <w:bottom w:val="nil"/>
            </w:tcBorders>
          </w:tcPr>
          <w:p w14:paraId="6B69C73E" w14:textId="77777777" w:rsidR="000B58F2" w:rsidRDefault="000B58F2" w:rsidP="00091075"/>
        </w:tc>
        <w:tc>
          <w:tcPr>
            <w:tcW w:w="2520" w:type="dxa"/>
            <w:shd w:val="clear" w:color="auto" w:fill="DBE5F1" w:themeFill="accent1" w:themeFillTint="33"/>
          </w:tcPr>
          <w:p w14:paraId="2708911A" w14:textId="77777777" w:rsidR="000B58F2" w:rsidRDefault="000B58F2" w:rsidP="003454B9">
            <w:pPr>
              <w:rPr>
                <w:u w:val="single"/>
              </w:rPr>
            </w:pPr>
            <w:r>
              <w:rPr>
                <w:u w:val="single"/>
              </w:rPr>
              <w:t>Signs and Symptoms</w:t>
            </w:r>
          </w:p>
          <w:p w14:paraId="0EB36120" w14:textId="77777777" w:rsidR="003454B9" w:rsidRDefault="003454B9" w:rsidP="003454B9">
            <w:pPr>
              <w:rPr>
                <w:sz w:val="18"/>
                <w:szCs w:val="18"/>
              </w:rPr>
            </w:pPr>
            <w:r w:rsidRPr="004406C2">
              <w:rPr>
                <w:sz w:val="18"/>
                <w:szCs w:val="18"/>
              </w:rPr>
              <w:t>Assess character and quantity</w:t>
            </w:r>
          </w:p>
          <w:p w14:paraId="12A1B177" w14:textId="77777777" w:rsidR="003454B9" w:rsidRDefault="003454B9" w:rsidP="003454B9">
            <w:pPr>
              <w:rPr>
                <w:sz w:val="18"/>
                <w:szCs w:val="18"/>
              </w:rPr>
            </w:pPr>
            <w:r>
              <w:rPr>
                <w:sz w:val="18"/>
                <w:szCs w:val="18"/>
              </w:rPr>
              <w:t xml:space="preserve">  -dark red blood is from venous origin </w:t>
            </w:r>
          </w:p>
          <w:p w14:paraId="6021D57B" w14:textId="77777777" w:rsidR="003454B9" w:rsidRDefault="003454B9" w:rsidP="003454B9">
            <w:pPr>
              <w:rPr>
                <w:sz w:val="18"/>
                <w:szCs w:val="18"/>
              </w:rPr>
            </w:pPr>
            <w:r>
              <w:rPr>
                <w:sz w:val="18"/>
                <w:szCs w:val="18"/>
              </w:rPr>
              <w:t xml:space="preserve">  -bright red blood is arterial </w:t>
            </w:r>
          </w:p>
          <w:p w14:paraId="0D07B2D1" w14:textId="77777777" w:rsidR="003454B9" w:rsidRDefault="003454B9" w:rsidP="003454B9">
            <w:pPr>
              <w:rPr>
                <w:sz w:val="18"/>
                <w:szCs w:val="18"/>
              </w:rPr>
            </w:pPr>
            <w:r>
              <w:rPr>
                <w:sz w:val="18"/>
                <w:szCs w:val="18"/>
              </w:rPr>
              <w:t xml:space="preserve">  -spurts of blood with clots indicate partial separation of the placenta </w:t>
            </w:r>
          </w:p>
          <w:p w14:paraId="7B63BB50" w14:textId="77777777" w:rsidR="003454B9" w:rsidRDefault="003454B9" w:rsidP="003454B9">
            <w:pPr>
              <w:rPr>
                <w:sz w:val="18"/>
                <w:szCs w:val="18"/>
              </w:rPr>
            </w:pPr>
            <w:r>
              <w:rPr>
                <w:sz w:val="18"/>
                <w:szCs w:val="18"/>
              </w:rPr>
              <w:t xml:space="preserve">  -failure of the blood to clot or remain clotted indicates a pathologic condition or coagulopathy such as DIC.  </w:t>
            </w:r>
          </w:p>
          <w:p w14:paraId="540D8EAE" w14:textId="3C15DF87" w:rsidR="003454B9" w:rsidRPr="003454B9" w:rsidRDefault="003454B9" w:rsidP="003454B9">
            <w:r>
              <w:rPr>
                <w:sz w:val="18"/>
                <w:szCs w:val="18"/>
              </w:rPr>
              <w:t>Boggy uterus</w:t>
            </w:r>
          </w:p>
        </w:tc>
        <w:tc>
          <w:tcPr>
            <w:tcW w:w="270" w:type="dxa"/>
            <w:tcBorders>
              <w:top w:val="nil"/>
              <w:bottom w:val="nil"/>
            </w:tcBorders>
          </w:tcPr>
          <w:p w14:paraId="27279E7A" w14:textId="77777777" w:rsidR="000B58F2" w:rsidRDefault="000B58F2" w:rsidP="00091075"/>
        </w:tc>
        <w:tc>
          <w:tcPr>
            <w:tcW w:w="2520" w:type="dxa"/>
            <w:shd w:val="clear" w:color="auto" w:fill="DBE5F1" w:themeFill="accent1" w:themeFillTint="33"/>
          </w:tcPr>
          <w:p w14:paraId="35F76C10" w14:textId="77777777" w:rsidR="000B58F2" w:rsidRDefault="000B58F2" w:rsidP="00091075">
            <w:pPr>
              <w:jc w:val="center"/>
              <w:rPr>
                <w:u w:val="single"/>
              </w:rPr>
            </w:pPr>
            <w:r>
              <w:rPr>
                <w:u w:val="single"/>
              </w:rPr>
              <w:t xml:space="preserve">Possible </w:t>
            </w:r>
            <w:r w:rsidRPr="00A21665">
              <w:rPr>
                <w:u w:val="single"/>
              </w:rPr>
              <w:t>Therapeutic Procedures</w:t>
            </w:r>
          </w:p>
          <w:p w14:paraId="6FF96F10" w14:textId="77777777" w:rsidR="000B58F2" w:rsidRDefault="000B58F2" w:rsidP="00091075">
            <w:pPr>
              <w:rPr>
                <w:u w:val="single"/>
              </w:rPr>
            </w:pPr>
            <w:r>
              <w:rPr>
                <w:u w:val="single"/>
              </w:rPr>
              <w:t>Non-surgical</w:t>
            </w:r>
          </w:p>
          <w:p w14:paraId="4F6E2EDB" w14:textId="77777777" w:rsidR="003454B9" w:rsidRPr="00526861" w:rsidRDefault="003454B9" w:rsidP="003454B9">
            <w:pPr>
              <w:rPr>
                <w:sz w:val="18"/>
                <w:szCs w:val="18"/>
              </w:rPr>
            </w:pPr>
            <w:r w:rsidRPr="00526861">
              <w:rPr>
                <w:sz w:val="18"/>
                <w:szCs w:val="18"/>
              </w:rPr>
              <w:t xml:space="preserve">Fundal massage </w:t>
            </w:r>
          </w:p>
          <w:p w14:paraId="51087028" w14:textId="77777777" w:rsidR="003454B9" w:rsidRPr="00526861" w:rsidRDefault="003454B9" w:rsidP="003454B9">
            <w:pPr>
              <w:rPr>
                <w:sz w:val="18"/>
                <w:szCs w:val="18"/>
              </w:rPr>
            </w:pPr>
            <w:r w:rsidRPr="00526861">
              <w:rPr>
                <w:sz w:val="18"/>
                <w:szCs w:val="18"/>
              </w:rPr>
              <w:t xml:space="preserve">Medication management </w:t>
            </w:r>
          </w:p>
          <w:p w14:paraId="4BC39E40" w14:textId="77777777" w:rsidR="003454B9" w:rsidRDefault="003454B9" w:rsidP="003454B9">
            <w:pPr>
              <w:rPr>
                <w:sz w:val="18"/>
                <w:szCs w:val="18"/>
              </w:rPr>
            </w:pPr>
            <w:r w:rsidRPr="00526861">
              <w:rPr>
                <w:sz w:val="18"/>
                <w:szCs w:val="18"/>
              </w:rPr>
              <w:t xml:space="preserve">Bimanual compression </w:t>
            </w:r>
          </w:p>
          <w:p w14:paraId="2A9AD06C" w14:textId="77777777" w:rsidR="003454B9" w:rsidRDefault="003454B9" w:rsidP="003454B9">
            <w:pPr>
              <w:rPr>
                <w:sz w:val="18"/>
                <w:szCs w:val="18"/>
              </w:rPr>
            </w:pPr>
            <w:r>
              <w:rPr>
                <w:sz w:val="18"/>
                <w:szCs w:val="18"/>
              </w:rPr>
              <w:t xml:space="preserve">Blood products </w:t>
            </w:r>
          </w:p>
          <w:p w14:paraId="103A8A8A" w14:textId="77777777" w:rsidR="003454B9" w:rsidRPr="00526861" w:rsidRDefault="003454B9" w:rsidP="003454B9">
            <w:pPr>
              <w:rPr>
                <w:sz w:val="18"/>
                <w:szCs w:val="18"/>
              </w:rPr>
            </w:pPr>
            <w:r>
              <w:rPr>
                <w:sz w:val="18"/>
                <w:szCs w:val="18"/>
              </w:rPr>
              <w:t>fluids</w:t>
            </w:r>
          </w:p>
          <w:p w14:paraId="033D3B8B" w14:textId="77777777" w:rsidR="000B58F2" w:rsidRDefault="000B58F2" w:rsidP="00091075">
            <w:pPr>
              <w:rPr>
                <w:u w:val="single"/>
              </w:rPr>
            </w:pPr>
          </w:p>
          <w:p w14:paraId="2FBDEC59" w14:textId="77777777" w:rsidR="000B58F2" w:rsidRDefault="000B58F2" w:rsidP="00091075">
            <w:pPr>
              <w:rPr>
                <w:u w:val="single"/>
              </w:rPr>
            </w:pPr>
            <w:r>
              <w:rPr>
                <w:u w:val="single"/>
              </w:rPr>
              <w:t>Surgical</w:t>
            </w:r>
          </w:p>
          <w:p w14:paraId="2420CCB4" w14:textId="77777777" w:rsidR="003454B9" w:rsidRPr="00526861" w:rsidRDefault="003454B9" w:rsidP="003454B9">
            <w:pPr>
              <w:rPr>
                <w:sz w:val="18"/>
                <w:szCs w:val="18"/>
              </w:rPr>
            </w:pPr>
            <w:r w:rsidRPr="00526861">
              <w:rPr>
                <w:sz w:val="18"/>
                <w:szCs w:val="18"/>
              </w:rPr>
              <w:t xml:space="preserve">Uterine tamponade bilateral uterine artery ligation </w:t>
            </w:r>
          </w:p>
          <w:p w14:paraId="1959DBFA" w14:textId="77777777" w:rsidR="003454B9" w:rsidRPr="00526861" w:rsidRDefault="003454B9" w:rsidP="003454B9">
            <w:pPr>
              <w:rPr>
                <w:sz w:val="18"/>
                <w:szCs w:val="18"/>
              </w:rPr>
            </w:pPr>
            <w:r w:rsidRPr="00526861">
              <w:rPr>
                <w:sz w:val="18"/>
                <w:szCs w:val="18"/>
              </w:rPr>
              <w:t xml:space="preserve">Ligation of utero-ovarian arteries </w:t>
            </w:r>
          </w:p>
          <w:p w14:paraId="2758BD58" w14:textId="77777777" w:rsidR="003454B9" w:rsidRPr="00526861" w:rsidRDefault="003454B9" w:rsidP="003454B9">
            <w:pPr>
              <w:rPr>
                <w:sz w:val="18"/>
                <w:szCs w:val="18"/>
              </w:rPr>
            </w:pPr>
            <w:proofErr w:type="spellStart"/>
            <w:r w:rsidRPr="00526861">
              <w:rPr>
                <w:sz w:val="18"/>
                <w:szCs w:val="18"/>
              </w:rPr>
              <w:t>Infundibulopelvic</w:t>
            </w:r>
            <w:proofErr w:type="spellEnd"/>
            <w:r w:rsidRPr="00526861">
              <w:rPr>
                <w:sz w:val="18"/>
                <w:szCs w:val="18"/>
              </w:rPr>
              <w:t xml:space="preserve"> vessels</w:t>
            </w:r>
          </w:p>
          <w:p w14:paraId="1264A34D" w14:textId="77777777" w:rsidR="003454B9" w:rsidRPr="00526861" w:rsidRDefault="003454B9" w:rsidP="003454B9">
            <w:pPr>
              <w:rPr>
                <w:sz w:val="18"/>
                <w:szCs w:val="18"/>
              </w:rPr>
            </w:pPr>
            <w:r w:rsidRPr="00526861">
              <w:rPr>
                <w:sz w:val="18"/>
                <w:szCs w:val="18"/>
              </w:rPr>
              <w:t xml:space="preserve">Selective arterial embolization </w:t>
            </w:r>
          </w:p>
          <w:p w14:paraId="39D97BA4" w14:textId="77777777" w:rsidR="003454B9" w:rsidRPr="00526861" w:rsidRDefault="003454B9" w:rsidP="003454B9">
            <w:pPr>
              <w:rPr>
                <w:sz w:val="18"/>
                <w:szCs w:val="18"/>
              </w:rPr>
            </w:pPr>
            <w:r w:rsidRPr="00526861">
              <w:rPr>
                <w:sz w:val="18"/>
                <w:szCs w:val="18"/>
              </w:rPr>
              <w:t xml:space="preserve">Uterine compression suturing </w:t>
            </w:r>
          </w:p>
          <w:p w14:paraId="5F21F0D3" w14:textId="67692508" w:rsidR="003454B9" w:rsidRPr="003454B9" w:rsidRDefault="003454B9" w:rsidP="003454B9">
            <w:r w:rsidRPr="00526861">
              <w:rPr>
                <w:sz w:val="18"/>
                <w:szCs w:val="18"/>
              </w:rPr>
              <w:t>Hysterectomy</w:t>
            </w:r>
          </w:p>
        </w:tc>
        <w:tc>
          <w:tcPr>
            <w:tcW w:w="270" w:type="dxa"/>
            <w:tcBorders>
              <w:top w:val="nil"/>
              <w:bottom w:val="nil"/>
            </w:tcBorders>
          </w:tcPr>
          <w:p w14:paraId="3420CABD" w14:textId="77777777" w:rsidR="000B58F2" w:rsidRDefault="000B58F2" w:rsidP="00091075"/>
        </w:tc>
        <w:tc>
          <w:tcPr>
            <w:tcW w:w="2700" w:type="dxa"/>
            <w:shd w:val="clear" w:color="auto" w:fill="DBE5F1" w:themeFill="accent1" w:themeFillTint="33"/>
          </w:tcPr>
          <w:p w14:paraId="690E7758" w14:textId="77777777" w:rsidR="000B58F2" w:rsidRDefault="000B58F2" w:rsidP="00091075">
            <w:pPr>
              <w:jc w:val="center"/>
            </w:pPr>
            <w:r>
              <w:rPr>
                <w:u w:val="single"/>
              </w:rPr>
              <w:t>Prevention of Complications</w:t>
            </w:r>
            <w:r>
              <w:rPr>
                <w:b/>
              </w:rPr>
              <w:t xml:space="preserve">             </w:t>
            </w:r>
          </w:p>
          <w:p w14:paraId="6B055E22" w14:textId="77777777" w:rsidR="000B58F2" w:rsidRPr="00611E97" w:rsidRDefault="000B58F2" w:rsidP="00091075">
            <w:pPr>
              <w:rPr>
                <w:sz w:val="16"/>
                <w:szCs w:val="16"/>
              </w:rPr>
            </w:pPr>
            <w:r w:rsidRPr="00611E97">
              <w:rPr>
                <w:sz w:val="16"/>
                <w:szCs w:val="16"/>
              </w:rPr>
              <w:t>(What are some potential complications associated with this disease process)</w:t>
            </w:r>
          </w:p>
          <w:p w14:paraId="6C5D7A58" w14:textId="77777777" w:rsidR="003454B9" w:rsidRPr="00DF7D95" w:rsidRDefault="003454B9" w:rsidP="003454B9">
            <w:r w:rsidRPr="00DF7D95">
              <w:t xml:space="preserve">Hemorrhagic shock </w:t>
            </w:r>
          </w:p>
          <w:p w14:paraId="592B858B" w14:textId="77777777" w:rsidR="003454B9" w:rsidRPr="00DF7D95" w:rsidRDefault="003454B9" w:rsidP="003454B9">
            <w:r w:rsidRPr="00DF7D95">
              <w:t xml:space="preserve">Death </w:t>
            </w:r>
          </w:p>
          <w:p w14:paraId="47F91F29" w14:textId="77777777" w:rsidR="000B58F2" w:rsidRPr="003454B9" w:rsidRDefault="000B58F2" w:rsidP="00091075"/>
          <w:p w14:paraId="3B2D3572" w14:textId="77777777" w:rsidR="000B58F2" w:rsidRDefault="000B58F2" w:rsidP="00091075">
            <w:pPr>
              <w:rPr>
                <w:u w:val="single"/>
              </w:rPr>
            </w:pPr>
          </w:p>
          <w:p w14:paraId="5068302D" w14:textId="77777777" w:rsidR="000B58F2" w:rsidRDefault="000B58F2" w:rsidP="00091075">
            <w:pPr>
              <w:rPr>
                <w:u w:val="single"/>
              </w:rPr>
            </w:pPr>
          </w:p>
          <w:p w14:paraId="480D1F6A" w14:textId="77777777" w:rsidR="000B58F2" w:rsidRDefault="000B58F2" w:rsidP="00091075">
            <w:pPr>
              <w:rPr>
                <w:u w:val="single"/>
              </w:rPr>
            </w:pPr>
          </w:p>
          <w:p w14:paraId="3A7B0305" w14:textId="77777777" w:rsidR="000B58F2" w:rsidRDefault="000B58F2" w:rsidP="00091075">
            <w:pPr>
              <w:rPr>
                <w:u w:val="single"/>
              </w:rPr>
            </w:pPr>
          </w:p>
          <w:p w14:paraId="1C2FA4AB" w14:textId="77777777" w:rsidR="000B58F2" w:rsidRDefault="000B58F2" w:rsidP="00091075">
            <w:pPr>
              <w:rPr>
                <w:u w:val="single"/>
              </w:rPr>
            </w:pPr>
          </w:p>
          <w:p w14:paraId="6ACD0365" w14:textId="77777777" w:rsidR="000B58F2" w:rsidRPr="00A21665" w:rsidRDefault="000B58F2" w:rsidP="00091075">
            <w:pPr>
              <w:rPr>
                <w:u w:val="single"/>
              </w:rPr>
            </w:pPr>
          </w:p>
        </w:tc>
      </w:tr>
    </w:tbl>
    <w:p w14:paraId="0FE4CE84" w14:textId="6B9AA250" w:rsidR="000B58F2" w:rsidRDefault="000B58F2" w:rsidP="000B58F2">
      <w:pPr>
        <w:rPr>
          <w:b/>
          <w:sz w:val="12"/>
        </w:rPr>
      </w:pPr>
    </w:p>
    <w:p w14:paraId="2651B82C" w14:textId="77777777" w:rsidR="003454B9" w:rsidRPr="003454B9" w:rsidRDefault="003454B9" w:rsidP="000B58F2">
      <w:pPr>
        <w:rPr>
          <w:bCs/>
          <w:sz w:val="12"/>
        </w:rPr>
      </w:pPr>
    </w:p>
    <w:p w14:paraId="57D364AF" w14:textId="50FAFD70" w:rsidR="000B58F2" w:rsidRPr="000B58F2" w:rsidRDefault="000B58F2" w:rsidP="000B58F2">
      <w:pPr>
        <w:rPr>
          <w:b/>
          <w:sz w:val="20"/>
        </w:rPr>
      </w:pPr>
      <w:r>
        <w:t xml:space="preserve"> </w:t>
      </w:r>
      <w:r w:rsidRPr="000B58F2">
        <w:rPr>
          <w:b/>
          <w:sz w:val="20"/>
        </w:rPr>
        <w:t xml:space="preserve">NCLEX IV </w:t>
      </w:r>
      <w:r w:rsidRPr="000B58F2">
        <w:rPr>
          <w:i/>
          <w:sz w:val="20"/>
        </w:rPr>
        <w:t>(6)</w:t>
      </w:r>
      <w:r w:rsidRPr="000B58F2">
        <w:rPr>
          <w:b/>
          <w:sz w:val="20"/>
        </w:rPr>
        <w:t xml:space="preserve">:  Pharmacological and   </w:t>
      </w:r>
      <w:r>
        <w:rPr>
          <w:b/>
          <w:sz w:val="20"/>
        </w:rPr>
        <w:t xml:space="preserve">        </w:t>
      </w:r>
      <w:r w:rsidRPr="000B58F2">
        <w:rPr>
          <w:b/>
          <w:sz w:val="20"/>
        </w:rPr>
        <w:t xml:space="preserve">NCLEX IV </w:t>
      </w:r>
      <w:r w:rsidRPr="000B58F2">
        <w:rPr>
          <w:i/>
          <w:sz w:val="20"/>
        </w:rPr>
        <w:t>(5)</w:t>
      </w:r>
      <w:r w:rsidRPr="000B58F2">
        <w:rPr>
          <w:b/>
          <w:sz w:val="20"/>
        </w:rPr>
        <w:t xml:space="preserve">:  Basic Care and Comfort </w:t>
      </w:r>
      <w:r>
        <w:rPr>
          <w:b/>
          <w:sz w:val="20"/>
        </w:rPr>
        <w:t xml:space="preserve">   </w:t>
      </w:r>
      <w:r w:rsidRPr="000B58F2">
        <w:rPr>
          <w:b/>
          <w:sz w:val="20"/>
        </w:rPr>
        <w:t xml:space="preserve">NCLEX III </w:t>
      </w:r>
      <w:r w:rsidRPr="000B58F2">
        <w:rPr>
          <w:i/>
          <w:sz w:val="20"/>
        </w:rPr>
        <w:t>(4)</w:t>
      </w:r>
      <w:r w:rsidRPr="000B58F2">
        <w:rPr>
          <w:b/>
          <w:sz w:val="20"/>
        </w:rPr>
        <w:t>: Psychosocial/Holistic</w:t>
      </w:r>
    </w:p>
    <w:p w14:paraId="63CA7965" w14:textId="77777777" w:rsidR="000B58F2" w:rsidRPr="000B58F2" w:rsidRDefault="000B58F2" w:rsidP="000B58F2">
      <w:pPr>
        <w:rPr>
          <w:b/>
          <w:sz w:val="20"/>
        </w:rPr>
      </w:pPr>
      <w:r w:rsidRPr="000B58F2">
        <w:rPr>
          <w:b/>
          <w:sz w:val="20"/>
        </w:rPr>
        <w:t xml:space="preserve">                           Parenteral Therapies        </w:t>
      </w:r>
      <w:r w:rsidRPr="000B58F2">
        <w:rPr>
          <w:b/>
          <w:sz w:val="20"/>
        </w:rPr>
        <w:tab/>
      </w:r>
      <w:r w:rsidRPr="000B58F2">
        <w:rPr>
          <w:b/>
          <w:sz w:val="20"/>
        </w:rPr>
        <w:tab/>
      </w:r>
      <w:r w:rsidRPr="000B58F2">
        <w:rPr>
          <w:b/>
          <w:sz w:val="20"/>
        </w:rPr>
        <w:tab/>
      </w:r>
      <w:r w:rsidRPr="000B58F2">
        <w:rPr>
          <w:b/>
          <w:sz w:val="20"/>
        </w:rPr>
        <w:tab/>
      </w:r>
      <w:r w:rsidRPr="000B58F2">
        <w:rPr>
          <w:b/>
          <w:sz w:val="20"/>
        </w:rPr>
        <w:tab/>
      </w:r>
      <w:r w:rsidRPr="000B58F2">
        <w:rPr>
          <w:b/>
          <w:sz w:val="20"/>
        </w:rPr>
        <w:tab/>
      </w:r>
      <w:r w:rsidRPr="000B58F2">
        <w:rPr>
          <w:b/>
          <w:sz w:val="20"/>
        </w:rPr>
        <w:tab/>
      </w:r>
      <w:r w:rsidRPr="000B58F2">
        <w:rPr>
          <w:b/>
          <w:sz w:val="20"/>
        </w:rPr>
        <w:tab/>
        <w:t xml:space="preserve"> Care Needs</w:t>
      </w:r>
    </w:p>
    <w:tbl>
      <w:tblPr>
        <w:tblStyle w:val="TableGrid"/>
        <w:tblW w:w="0" w:type="auto"/>
        <w:tblLook w:val="04A0" w:firstRow="1" w:lastRow="0" w:firstColumn="1" w:lastColumn="0" w:noHBand="0" w:noVBand="1"/>
      </w:tblPr>
      <w:tblGrid>
        <w:gridCol w:w="3440"/>
        <w:gridCol w:w="427"/>
        <w:gridCol w:w="3333"/>
        <w:gridCol w:w="347"/>
        <w:gridCol w:w="3243"/>
      </w:tblGrid>
      <w:tr w:rsidR="000B58F2" w14:paraId="6B6D8040" w14:textId="77777777" w:rsidTr="003454B9">
        <w:trPr>
          <w:trHeight w:val="260"/>
        </w:trPr>
        <w:tc>
          <w:tcPr>
            <w:tcW w:w="3596" w:type="dxa"/>
            <w:shd w:val="clear" w:color="auto" w:fill="DBE5F1" w:themeFill="accent1" w:themeFillTint="33"/>
          </w:tcPr>
          <w:p w14:paraId="69A00024" w14:textId="77777777" w:rsidR="000B58F2" w:rsidRPr="005F075C" w:rsidRDefault="000B58F2" w:rsidP="00091075">
            <w:pPr>
              <w:rPr>
                <w:u w:val="single"/>
              </w:rPr>
            </w:pPr>
            <w:r w:rsidRPr="005F075C">
              <w:rPr>
                <w:u w:val="single"/>
              </w:rPr>
              <w:t>Anticipated Medication Management</w:t>
            </w:r>
          </w:p>
          <w:p w14:paraId="56F5B826" w14:textId="77777777" w:rsidR="003454B9" w:rsidRDefault="003454B9" w:rsidP="003454B9">
            <w:r>
              <w:t xml:space="preserve">Oxytocin </w:t>
            </w:r>
          </w:p>
          <w:p w14:paraId="2BA6619F" w14:textId="77777777" w:rsidR="003454B9" w:rsidRDefault="003454B9" w:rsidP="003454B9">
            <w:r>
              <w:t xml:space="preserve">misoprostol </w:t>
            </w:r>
          </w:p>
          <w:p w14:paraId="28FBE61B" w14:textId="77777777" w:rsidR="003454B9" w:rsidRDefault="003454B9" w:rsidP="003454B9">
            <w:r>
              <w:t xml:space="preserve">methylergonovine </w:t>
            </w:r>
          </w:p>
          <w:p w14:paraId="188B8D84" w14:textId="359E05C1" w:rsidR="000B58F2" w:rsidRDefault="003454B9" w:rsidP="003454B9">
            <w:r>
              <w:t xml:space="preserve">oxygen </w:t>
            </w:r>
          </w:p>
        </w:tc>
        <w:tc>
          <w:tcPr>
            <w:tcW w:w="449" w:type="dxa"/>
            <w:tcBorders>
              <w:top w:val="nil"/>
              <w:bottom w:val="nil"/>
            </w:tcBorders>
          </w:tcPr>
          <w:p w14:paraId="3CC0BF4B" w14:textId="77777777" w:rsidR="000B58F2" w:rsidRDefault="000B58F2" w:rsidP="00091075"/>
        </w:tc>
        <w:tc>
          <w:tcPr>
            <w:tcW w:w="3510" w:type="dxa"/>
            <w:shd w:val="clear" w:color="auto" w:fill="DBE5F1" w:themeFill="accent1" w:themeFillTint="33"/>
          </w:tcPr>
          <w:p w14:paraId="084B6764" w14:textId="7005F7B9" w:rsidR="000B58F2" w:rsidRDefault="000B58F2" w:rsidP="003454B9">
            <w:pPr>
              <w:jc w:val="center"/>
              <w:rPr>
                <w:u w:val="single"/>
              </w:rPr>
            </w:pPr>
            <w:r>
              <w:rPr>
                <w:u w:val="single"/>
              </w:rPr>
              <w:t>Non-Pharmacologic Care Measures</w:t>
            </w:r>
          </w:p>
          <w:p w14:paraId="7199F170" w14:textId="15020C9D" w:rsidR="003454B9" w:rsidRDefault="003454B9" w:rsidP="003454B9">
            <w:pPr>
              <w:jc w:val="center"/>
            </w:pPr>
            <w:r>
              <w:t>Support</w:t>
            </w:r>
          </w:p>
          <w:p w14:paraId="39D05B49" w14:textId="0AAA91B8" w:rsidR="003454B9" w:rsidRPr="00526861" w:rsidRDefault="003454B9" w:rsidP="003454B9">
            <w:pPr>
              <w:jc w:val="center"/>
            </w:pPr>
            <w:r>
              <w:t>Educate family and patient</w:t>
            </w:r>
          </w:p>
          <w:p w14:paraId="094AD444" w14:textId="4CA4F98A" w:rsidR="003454B9" w:rsidRPr="00DF7D95" w:rsidRDefault="003454B9" w:rsidP="003454B9">
            <w:pPr>
              <w:jc w:val="center"/>
            </w:pPr>
            <w:r w:rsidRPr="00DF7D95">
              <w:t>Comfort measures</w:t>
            </w:r>
          </w:p>
          <w:p w14:paraId="1455364B" w14:textId="77777777" w:rsidR="000B58F2" w:rsidRPr="00B307CA" w:rsidRDefault="000B58F2" w:rsidP="00091075">
            <w:pPr>
              <w:rPr>
                <w:sz w:val="20"/>
                <w:szCs w:val="20"/>
              </w:rPr>
            </w:pPr>
          </w:p>
        </w:tc>
        <w:tc>
          <w:tcPr>
            <w:tcW w:w="360" w:type="dxa"/>
            <w:tcBorders>
              <w:top w:val="nil"/>
              <w:bottom w:val="nil"/>
            </w:tcBorders>
          </w:tcPr>
          <w:p w14:paraId="24108F53" w14:textId="77777777" w:rsidR="000B58F2" w:rsidRDefault="000B58F2" w:rsidP="00091075"/>
        </w:tc>
        <w:tc>
          <w:tcPr>
            <w:tcW w:w="3420" w:type="dxa"/>
            <w:shd w:val="clear" w:color="auto" w:fill="DBE5F1" w:themeFill="accent1" w:themeFillTint="33"/>
          </w:tcPr>
          <w:p w14:paraId="4FA47FF1" w14:textId="77777777" w:rsidR="000B58F2" w:rsidRDefault="000B58F2" w:rsidP="00091075">
            <w:pPr>
              <w:jc w:val="center"/>
              <w:rPr>
                <w:u w:val="single"/>
              </w:rPr>
            </w:pPr>
            <w:r w:rsidRPr="005F075C">
              <w:rPr>
                <w:u w:val="single"/>
              </w:rPr>
              <w:t>What stressors might a patient with this diagnosis be experiencing?</w:t>
            </w:r>
          </w:p>
          <w:p w14:paraId="74CD1511" w14:textId="77777777" w:rsidR="003454B9" w:rsidRDefault="003454B9" w:rsidP="003454B9">
            <w:pPr>
              <w:jc w:val="center"/>
            </w:pPr>
            <w:r>
              <w:t xml:space="preserve">Diagnosis </w:t>
            </w:r>
          </w:p>
          <w:p w14:paraId="7AAE292E" w14:textId="77777777" w:rsidR="003454B9" w:rsidRDefault="003454B9" w:rsidP="003454B9">
            <w:pPr>
              <w:jc w:val="center"/>
            </w:pPr>
            <w:r>
              <w:t xml:space="preserve">Condition </w:t>
            </w:r>
          </w:p>
          <w:p w14:paraId="066EBB3B" w14:textId="11C98FB6" w:rsidR="003454B9" w:rsidRDefault="00793497" w:rsidP="003454B9">
            <w:pPr>
              <w:jc w:val="center"/>
            </w:pPr>
            <w:r>
              <w:t xml:space="preserve">Motherhood </w:t>
            </w:r>
          </w:p>
          <w:p w14:paraId="2A571FD9" w14:textId="629A2C5B" w:rsidR="003454B9" w:rsidRPr="003454B9" w:rsidRDefault="003454B9" w:rsidP="00091075">
            <w:pPr>
              <w:jc w:val="center"/>
            </w:pPr>
          </w:p>
        </w:tc>
      </w:tr>
    </w:tbl>
    <w:p w14:paraId="62DE0ED5" w14:textId="77777777" w:rsidR="000B58F2" w:rsidRPr="007713BE" w:rsidRDefault="000B58F2" w:rsidP="000B58F2">
      <w:pPr>
        <w:rPr>
          <w:b/>
          <w:sz w:val="10"/>
        </w:rPr>
      </w:pPr>
    </w:p>
    <w:p w14:paraId="7BEBFDAE" w14:textId="77777777" w:rsidR="000B58F2" w:rsidRPr="000B58F2" w:rsidRDefault="000B58F2" w:rsidP="000B58F2">
      <w:pPr>
        <w:rPr>
          <w:b/>
          <w:sz w:val="20"/>
        </w:rPr>
      </w:pPr>
      <w:r w:rsidRPr="000B58F2">
        <w:rPr>
          <w:b/>
          <w:sz w:val="20"/>
        </w:rPr>
        <w:t>Client/Family Education</w:t>
      </w:r>
      <w:r w:rsidRPr="000B58F2">
        <w:rPr>
          <w:i/>
          <w:sz w:val="20"/>
        </w:rPr>
        <w:tab/>
      </w:r>
      <w:r w:rsidRPr="000B58F2">
        <w:rPr>
          <w:i/>
          <w:sz w:val="20"/>
        </w:rPr>
        <w:tab/>
        <w:t xml:space="preserve">                         </w:t>
      </w:r>
      <w:r w:rsidRPr="000B58F2">
        <w:rPr>
          <w:i/>
          <w:sz w:val="20"/>
        </w:rPr>
        <w:tab/>
        <w:t xml:space="preserve">               </w:t>
      </w:r>
      <w:r w:rsidRPr="000B58F2">
        <w:rPr>
          <w:b/>
          <w:sz w:val="20"/>
        </w:rPr>
        <w:t xml:space="preserve">NCLEX I </w:t>
      </w:r>
      <w:r w:rsidRPr="000B58F2">
        <w:rPr>
          <w:i/>
          <w:sz w:val="20"/>
        </w:rPr>
        <w:t>(1)</w:t>
      </w:r>
      <w:r w:rsidRPr="000B58F2">
        <w:rPr>
          <w:b/>
          <w:sz w:val="20"/>
        </w:rPr>
        <w:t>:  Safe and Effective Care Environment</w:t>
      </w:r>
    </w:p>
    <w:tbl>
      <w:tblPr>
        <w:tblStyle w:val="TableGrid"/>
        <w:tblW w:w="0" w:type="auto"/>
        <w:tblLook w:val="04A0" w:firstRow="1" w:lastRow="0" w:firstColumn="1" w:lastColumn="0" w:noHBand="0" w:noVBand="1"/>
      </w:tblPr>
      <w:tblGrid>
        <w:gridCol w:w="5119"/>
        <w:gridCol w:w="267"/>
        <w:gridCol w:w="5404"/>
      </w:tblGrid>
      <w:tr w:rsidR="000B58F2" w14:paraId="1796F86C" w14:textId="77777777" w:rsidTr="00091075">
        <w:trPr>
          <w:trHeight w:val="1538"/>
        </w:trPr>
        <w:tc>
          <w:tcPr>
            <w:tcW w:w="5395" w:type="dxa"/>
            <w:shd w:val="clear" w:color="auto" w:fill="DBE5F1" w:themeFill="accent1" w:themeFillTint="33"/>
          </w:tcPr>
          <w:p w14:paraId="27700987" w14:textId="77777777" w:rsidR="000B58F2" w:rsidRPr="005F075C" w:rsidRDefault="000B58F2" w:rsidP="00091075">
            <w:pPr>
              <w:rPr>
                <w:u w:val="single"/>
              </w:rPr>
            </w:pPr>
            <w:r w:rsidRPr="005F075C">
              <w:rPr>
                <w:u w:val="single"/>
              </w:rPr>
              <w:t>List 3 potential teaching topics/areas</w:t>
            </w:r>
          </w:p>
          <w:p w14:paraId="0F0A582D" w14:textId="77777777" w:rsidR="003454B9" w:rsidRDefault="003454B9" w:rsidP="003454B9">
            <w:r>
              <w:sym w:font="Wingdings" w:char="F09F"/>
            </w:r>
            <w:r>
              <w:t xml:space="preserve"> symptoms of PPH </w:t>
            </w:r>
          </w:p>
          <w:p w14:paraId="1AE55D2A" w14:textId="77777777" w:rsidR="003454B9" w:rsidRDefault="003454B9" w:rsidP="003454B9"/>
          <w:p w14:paraId="6C33CB2E" w14:textId="77777777" w:rsidR="003454B9" w:rsidRDefault="003454B9" w:rsidP="003454B9">
            <w:r>
              <w:sym w:font="Wingdings" w:char="F09F"/>
            </w:r>
            <w:r>
              <w:t xml:space="preserve"> interventions for PPH </w:t>
            </w:r>
          </w:p>
          <w:p w14:paraId="1A068306" w14:textId="77777777" w:rsidR="003454B9" w:rsidRDefault="003454B9" w:rsidP="003454B9"/>
          <w:p w14:paraId="229BE681" w14:textId="06DD3275" w:rsidR="000B58F2" w:rsidRDefault="003454B9" w:rsidP="003454B9">
            <w:r>
              <w:sym w:font="Wingdings" w:char="F09F"/>
            </w:r>
            <w:r>
              <w:t xml:space="preserve"> medication action</w:t>
            </w:r>
          </w:p>
        </w:tc>
        <w:tc>
          <w:tcPr>
            <w:tcW w:w="270" w:type="dxa"/>
            <w:tcBorders>
              <w:top w:val="nil"/>
            </w:tcBorders>
          </w:tcPr>
          <w:p w14:paraId="51E6AF70" w14:textId="77777777" w:rsidR="000B58F2" w:rsidRDefault="000B58F2" w:rsidP="00091075"/>
        </w:tc>
        <w:tc>
          <w:tcPr>
            <w:tcW w:w="5670" w:type="dxa"/>
            <w:shd w:val="clear" w:color="auto" w:fill="DBE5F1" w:themeFill="accent1" w:themeFillTint="33"/>
          </w:tcPr>
          <w:p w14:paraId="19E54DF5" w14:textId="77777777" w:rsidR="000B58F2" w:rsidRDefault="000B58F2" w:rsidP="00091075">
            <w:pPr>
              <w:jc w:val="center"/>
              <w:rPr>
                <w:u w:val="single"/>
              </w:rPr>
            </w:pPr>
            <w:r>
              <w:rPr>
                <w:u w:val="single"/>
              </w:rPr>
              <w:t>Multidisciplinary Team Involvement</w:t>
            </w:r>
          </w:p>
          <w:p w14:paraId="0CEC638F" w14:textId="77777777" w:rsidR="000B58F2" w:rsidRPr="005F075C" w:rsidRDefault="000B58F2" w:rsidP="00091075">
            <w:pPr>
              <w:jc w:val="center"/>
              <w:rPr>
                <w:sz w:val="16"/>
                <w:szCs w:val="16"/>
              </w:rPr>
            </w:pPr>
            <w:r w:rsidRPr="005F075C">
              <w:rPr>
                <w:sz w:val="16"/>
                <w:szCs w:val="16"/>
              </w:rPr>
              <w:t>(Which other disciplines do you expect to share in the care of this patient)</w:t>
            </w:r>
          </w:p>
          <w:p w14:paraId="0EEBE158" w14:textId="4B86E3E6" w:rsidR="000B58F2" w:rsidRPr="003454B9" w:rsidRDefault="003454B9" w:rsidP="003454B9">
            <w:pPr>
              <w:jc w:val="center"/>
              <w:rPr>
                <w:sz w:val="20"/>
                <w:szCs w:val="20"/>
              </w:rPr>
            </w:pPr>
            <w:r>
              <w:rPr>
                <w:sz w:val="20"/>
                <w:szCs w:val="20"/>
              </w:rPr>
              <w:t xml:space="preserve">OBGYN </w:t>
            </w:r>
            <w:r>
              <w:rPr>
                <w:sz w:val="20"/>
                <w:szCs w:val="20"/>
              </w:rPr>
              <w:br/>
              <w:t xml:space="preserve">nurse </w:t>
            </w:r>
          </w:p>
          <w:p w14:paraId="31C20674" w14:textId="77777777" w:rsidR="003454B9" w:rsidRDefault="003454B9" w:rsidP="00091075"/>
          <w:p w14:paraId="0A309535" w14:textId="77777777" w:rsidR="000B58F2" w:rsidRDefault="000B58F2" w:rsidP="00091075"/>
          <w:p w14:paraId="04D8DA7D" w14:textId="77777777" w:rsidR="000B58F2" w:rsidRDefault="000B58F2" w:rsidP="00091075"/>
          <w:p w14:paraId="0E42A4C9" w14:textId="77777777" w:rsidR="000B58F2" w:rsidRDefault="000B58F2" w:rsidP="00091075"/>
          <w:p w14:paraId="2DB86F6A" w14:textId="77777777" w:rsidR="000B58F2" w:rsidRDefault="000B58F2" w:rsidP="00091075"/>
        </w:tc>
      </w:tr>
    </w:tbl>
    <w:p w14:paraId="1413FFD6" w14:textId="766589E9" w:rsidR="003454B9" w:rsidRDefault="003454B9" w:rsidP="009722A4">
      <w:pPr>
        <w:pStyle w:val="BodyText"/>
        <w:rPr>
          <w:sz w:val="20"/>
        </w:rPr>
      </w:pPr>
    </w:p>
    <w:p w14:paraId="30689AB8" w14:textId="38044E0D" w:rsidR="000C0A0D" w:rsidRDefault="000C0A0D" w:rsidP="009722A4">
      <w:pPr>
        <w:pStyle w:val="BodyText"/>
        <w:rPr>
          <w:sz w:val="20"/>
        </w:rPr>
      </w:pPr>
    </w:p>
    <w:p w14:paraId="18330DF6" w14:textId="79AB438C" w:rsidR="000C0A0D" w:rsidRDefault="000C0A0D" w:rsidP="009722A4">
      <w:pPr>
        <w:pStyle w:val="BodyText"/>
        <w:rPr>
          <w:sz w:val="20"/>
        </w:rPr>
      </w:pPr>
    </w:p>
    <w:p w14:paraId="3A4B4001" w14:textId="73E340CD" w:rsidR="000C0A0D" w:rsidRDefault="000C0A0D" w:rsidP="009722A4">
      <w:pPr>
        <w:pStyle w:val="BodyText"/>
        <w:rPr>
          <w:sz w:val="20"/>
        </w:rPr>
      </w:pPr>
    </w:p>
    <w:p w14:paraId="7039DB86" w14:textId="77777777" w:rsidR="000C0A0D" w:rsidRDefault="000C0A0D" w:rsidP="009722A4">
      <w:pPr>
        <w:pStyle w:val="BodyText"/>
        <w:rPr>
          <w:sz w:val="20"/>
        </w:rPr>
      </w:pPr>
    </w:p>
    <w:p w14:paraId="668769C8" w14:textId="77777777" w:rsidR="003454B9" w:rsidRDefault="003454B9" w:rsidP="009722A4">
      <w:pPr>
        <w:pStyle w:val="BodyText"/>
        <w:rPr>
          <w:sz w:val="20"/>
        </w:rPr>
      </w:pPr>
    </w:p>
    <w:p w14:paraId="2914823E" w14:textId="77777777" w:rsidR="003454B9" w:rsidRDefault="003454B9" w:rsidP="009722A4">
      <w:pPr>
        <w:pStyle w:val="BodyText"/>
        <w:rPr>
          <w:sz w:val="20"/>
        </w:rPr>
      </w:pPr>
    </w:p>
    <w:p w14:paraId="3E3219AE" w14:textId="73F214CA" w:rsidR="003454B9" w:rsidRDefault="009722A4" w:rsidP="009722A4">
      <w:pPr>
        <w:pStyle w:val="BodyText"/>
        <w:rPr>
          <w:sz w:val="20"/>
        </w:rPr>
      </w:pPr>
      <w:r>
        <w:rPr>
          <w:sz w:val="20"/>
        </w:rPr>
        <w:t>List the two Nursing Diagnoses along with expected outcomes</w:t>
      </w:r>
      <w:r w:rsidR="00161168">
        <w:rPr>
          <w:sz w:val="20"/>
        </w:rPr>
        <w:t xml:space="preserve">, assessments, and </w:t>
      </w:r>
      <w:r>
        <w:rPr>
          <w:sz w:val="20"/>
        </w:rPr>
        <w:t>nursing interventions</w:t>
      </w:r>
      <w:r w:rsidR="00003044">
        <w:rPr>
          <w:sz w:val="20"/>
        </w:rPr>
        <w:t xml:space="preserve"> for each patient</w:t>
      </w:r>
      <w:r>
        <w:rPr>
          <w:sz w:val="20"/>
        </w:rPr>
        <w:t xml:space="preserve">. The nursing </w:t>
      </w:r>
    </w:p>
    <w:p w14:paraId="7E45065D" w14:textId="230FECD9" w:rsidR="009722A4" w:rsidRDefault="009722A4" w:rsidP="009722A4">
      <w:pPr>
        <w:pStyle w:val="BodyText"/>
        <w:rPr>
          <w:sz w:val="20"/>
        </w:rPr>
      </w:pPr>
      <w:r>
        <w:rPr>
          <w:sz w:val="20"/>
        </w:rPr>
        <w:t>diagnosis</w:t>
      </w:r>
      <w:r w:rsidR="00161168">
        <w:rPr>
          <w:sz w:val="20"/>
        </w:rPr>
        <w:t xml:space="preserve"> </w:t>
      </w:r>
      <w:r w:rsidR="00C73EFC">
        <w:rPr>
          <w:sz w:val="20"/>
        </w:rPr>
        <w:t xml:space="preserve">must be complete, be in priority order, use </w:t>
      </w:r>
      <w:r>
        <w:rPr>
          <w:sz w:val="20"/>
        </w:rPr>
        <w:t>co</w:t>
      </w:r>
      <w:r w:rsidR="00C73EFC">
        <w:rPr>
          <w:sz w:val="20"/>
        </w:rPr>
        <w:t>rrect terminology, and include</w:t>
      </w:r>
      <w:r>
        <w:rPr>
          <w:sz w:val="20"/>
        </w:rPr>
        <w:t xml:space="preserve"> relevant related to factors and AEB statements for actual problems. </w:t>
      </w:r>
    </w:p>
    <w:p w14:paraId="39121F0A" w14:textId="77777777" w:rsidR="00161168" w:rsidRDefault="00161168" w:rsidP="009722A4"/>
    <w:p w14:paraId="073D82DA" w14:textId="0F40B5A4" w:rsidR="00161168" w:rsidRDefault="009722A4" w:rsidP="009722A4">
      <w:proofErr w:type="spellStart"/>
      <w:r>
        <w:t>NDx</w:t>
      </w:r>
      <w:proofErr w:type="spellEnd"/>
      <w:r>
        <w:t xml:space="preserve"> # 1</w:t>
      </w:r>
      <w:r w:rsidR="008326C8">
        <w:t xml:space="preserve"> Risk for bleeding R/T exhaustion of uterine muscles; uterine atony hard labor obstruction of uterus; full bladder clots in uterus and trauma to birth canal; episiotomy. </w:t>
      </w:r>
    </w:p>
    <w:p w14:paraId="5DD18BDB" w14:textId="77777777" w:rsidR="00854502" w:rsidRDefault="00854502" w:rsidP="009722A4"/>
    <w:p w14:paraId="4AEF4645" w14:textId="1428FB9D" w:rsidR="00161168" w:rsidRDefault="00854502" w:rsidP="009722A4">
      <w:r>
        <w:t>EO:</w:t>
      </w:r>
      <w:r w:rsidR="008326C8">
        <w:t xml:space="preserve"> Pt. Fundus will be level with umbilicus, midline, and firm during my time of care </w:t>
      </w:r>
    </w:p>
    <w:p w14:paraId="223D1916" w14:textId="0A40C35C" w:rsidR="00003044" w:rsidRDefault="00003044" w:rsidP="009722A4">
      <w:r>
        <w:t xml:space="preserve">EO: </w:t>
      </w:r>
      <w:r w:rsidR="008326C8">
        <w:t>Pt. will report scant to moderate amounts of lochia rubra and will not soak a pad in under an hour during my time of care</w:t>
      </w:r>
    </w:p>
    <w:p w14:paraId="5867AC9E" w14:textId="77777777" w:rsidR="00854502" w:rsidRDefault="00854502" w:rsidP="009722A4"/>
    <w:p w14:paraId="2AEF4B06" w14:textId="5F9A4DA5" w:rsidR="00854502" w:rsidRDefault="00161168" w:rsidP="007713BE">
      <w:r>
        <w:t>Ongoing Assessments:</w:t>
      </w:r>
    </w:p>
    <w:p w14:paraId="646CE10E" w14:textId="66789542" w:rsidR="007A52F6" w:rsidRDefault="00507C3A" w:rsidP="007713BE">
      <w:r>
        <w:t xml:space="preserve">Assess Uterine tone q2hours </w:t>
      </w:r>
      <w:r w:rsidR="000C0A0D">
        <w:t xml:space="preserve">   </w:t>
      </w:r>
      <w:r w:rsidR="007A52F6">
        <w:t xml:space="preserve">           </w:t>
      </w:r>
      <w:r>
        <w:t>Assess Uterine location q2hours</w:t>
      </w:r>
      <w:r w:rsidR="000C0A0D">
        <w:t xml:space="preserve">      </w:t>
      </w:r>
      <w:r>
        <w:t xml:space="preserve">Assess Fundal height q2hrs </w:t>
      </w:r>
      <w:r w:rsidR="000C0A0D">
        <w:t xml:space="preserve">          </w:t>
      </w:r>
    </w:p>
    <w:p w14:paraId="7CE182C8" w14:textId="46A73630" w:rsidR="00507C3A" w:rsidRDefault="00507C3A" w:rsidP="007713BE">
      <w:r>
        <w:t xml:space="preserve">Assess lochia color &amp; amount q2hrs </w:t>
      </w:r>
      <w:r w:rsidR="007A52F6">
        <w:t xml:space="preserve">  Assess HR RR and BP q4hrs </w:t>
      </w:r>
    </w:p>
    <w:p w14:paraId="391DEB3D" w14:textId="77777777" w:rsidR="00854502" w:rsidRDefault="00854502" w:rsidP="009722A4">
      <w:pPr>
        <w:spacing w:after="60"/>
      </w:pPr>
    </w:p>
    <w:p w14:paraId="4BD656A1" w14:textId="2723217B" w:rsidR="009722A4" w:rsidRPr="007A52F6" w:rsidRDefault="009722A4" w:rsidP="009722A4">
      <w:pPr>
        <w:spacing w:after="60"/>
        <w:rPr>
          <w:sz w:val="22"/>
          <w:szCs w:val="22"/>
        </w:rPr>
      </w:pPr>
      <w:r>
        <w:t>NI:</w:t>
      </w:r>
      <w:r>
        <w:tab/>
        <w:t>1</w:t>
      </w:r>
      <w:r w:rsidRPr="007A52F6">
        <w:rPr>
          <w:sz w:val="22"/>
          <w:szCs w:val="22"/>
        </w:rPr>
        <w:t>.</w:t>
      </w:r>
      <w:r w:rsidR="008326C8" w:rsidRPr="007A52F6">
        <w:rPr>
          <w:sz w:val="22"/>
          <w:szCs w:val="22"/>
        </w:rPr>
        <w:t xml:space="preserve"> </w:t>
      </w:r>
      <w:r w:rsidR="00507C3A" w:rsidRPr="007A52F6">
        <w:rPr>
          <w:sz w:val="22"/>
          <w:szCs w:val="22"/>
        </w:rPr>
        <w:t>Provide f</w:t>
      </w:r>
      <w:r w:rsidR="008326C8" w:rsidRPr="007A52F6">
        <w:rPr>
          <w:sz w:val="22"/>
          <w:szCs w:val="22"/>
        </w:rPr>
        <w:t xml:space="preserve">undal massage PRN </w:t>
      </w:r>
      <w:r w:rsidR="00507C3A" w:rsidRPr="007A52F6">
        <w:rPr>
          <w:sz w:val="22"/>
          <w:szCs w:val="22"/>
        </w:rPr>
        <w:t>during my time of care.</w:t>
      </w:r>
    </w:p>
    <w:p w14:paraId="78C645A9" w14:textId="77777777" w:rsidR="009722A4" w:rsidRPr="007A52F6" w:rsidRDefault="009722A4" w:rsidP="009722A4">
      <w:pPr>
        <w:spacing w:after="60"/>
        <w:rPr>
          <w:sz w:val="22"/>
          <w:szCs w:val="22"/>
        </w:rPr>
      </w:pPr>
    </w:p>
    <w:p w14:paraId="696B692A" w14:textId="496A3453" w:rsidR="009722A4" w:rsidRPr="007A52F6" w:rsidRDefault="009722A4" w:rsidP="009722A4">
      <w:pPr>
        <w:spacing w:after="60"/>
        <w:rPr>
          <w:sz w:val="22"/>
          <w:szCs w:val="22"/>
        </w:rPr>
      </w:pPr>
      <w:r w:rsidRPr="007A52F6">
        <w:rPr>
          <w:sz w:val="22"/>
          <w:szCs w:val="22"/>
        </w:rPr>
        <w:tab/>
        <w:t>2.</w:t>
      </w:r>
      <w:r w:rsidR="00507C3A" w:rsidRPr="007A52F6">
        <w:rPr>
          <w:sz w:val="22"/>
          <w:szCs w:val="22"/>
        </w:rPr>
        <w:t xml:space="preserve"> Encourage bathroom use q2hours during my time of care.</w:t>
      </w:r>
    </w:p>
    <w:p w14:paraId="58AE6B5D" w14:textId="77777777" w:rsidR="009722A4" w:rsidRPr="007A52F6" w:rsidRDefault="009722A4" w:rsidP="009722A4">
      <w:pPr>
        <w:spacing w:after="60"/>
        <w:rPr>
          <w:sz w:val="22"/>
          <w:szCs w:val="22"/>
        </w:rPr>
      </w:pPr>
    </w:p>
    <w:p w14:paraId="3659B956" w14:textId="35EB5289" w:rsidR="009722A4" w:rsidRPr="007A52F6" w:rsidRDefault="009722A4" w:rsidP="009722A4">
      <w:pPr>
        <w:spacing w:after="60"/>
        <w:rPr>
          <w:sz w:val="22"/>
          <w:szCs w:val="22"/>
        </w:rPr>
      </w:pPr>
      <w:r w:rsidRPr="007A52F6">
        <w:rPr>
          <w:sz w:val="22"/>
          <w:szCs w:val="22"/>
        </w:rPr>
        <w:tab/>
        <w:t>3.</w:t>
      </w:r>
      <w:r w:rsidR="00507C3A" w:rsidRPr="007A52F6">
        <w:rPr>
          <w:sz w:val="22"/>
          <w:szCs w:val="22"/>
        </w:rPr>
        <w:t xml:space="preserve"> Expel clots PRN during my time of care. </w:t>
      </w:r>
    </w:p>
    <w:p w14:paraId="2B27D6F5" w14:textId="77777777" w:rsidR="009722A4" w:rsidRPr="007A52F6" w:rsidRDefault="009722A4" w:rsidP="009722A4">
      <w:pPr>
        <w:spacing w:after="60"/>
        <w:rPr>
          <w:sz w:val="22"/>
          <w:szCs w:val="22"/>
        </w:rPr>
      </w:pPr>
    </w:p>
    <w:p w14:paraId="326E501E" w14:textId="50834D19" w:rsidR="009722A4" w:rsidRPr="007A52F6" w:rsidRDefault="009722A4" w:rsidP="009722A4">
      <w:pPr>
        <w:spacing w:after="60"/>
        <w:rPr>
          <w:sz w:val="22"/>
          <w:szCs w:val="22"/>
        </w:rPr>
      </w:pPr>
      <w:r w:rsidRPr="007A52F6">
        <w:rPr>
          <w:sz w:val="22"/>
          <w:szCs w:val="22"/>
        </w:rPr>
        <w:tab/>
        <w:t>4.</w:t>
      </w:r>
      <w:r w:rsidR="00507C3A" w:rsidRPr="007A52F6">
        <w:rPr>
          <w:sz w:val="22"/>
          <w:szCs w:val="22"/>
        </w:rPr>
        <w:t xml:space="preserve"> Provide IVF and Oxytocin as ordered during my time of care. </w:t>
      </w:r>
    </w:p>
    <w:p w14:paraId="4D0463F1" w14:textId="77777777" w:rsidR="009722A4" w:rsidRPr="007A52F6" w:rsidRDefault="009722A4" w:rsidP="009722A4">
      <w:pPr>
        <w:spacing w:after="60"/>
        <w:rPr>
          <w:sz w:val="22"/>
          <w:szCs w:val="22"/>
        </w:rPr>
      </w:pPr>
    </w:p>
    <w:p w14:paraId="3C7AF49C" w14:textId="7E034C7D" w:rsidR="00BA4030" w:rsidRPr="007A52F6" w:rsidRDefault="009722A4" w:rsidP="00BA4030">
      <w:pPr>
        <w:spacing w:after="60"/>
        <w:rPr>
          <w:sz w:val="22"/>
          <w:szCs w:val="22"/>
        </w:rPr>
      </w:pPr>
      <w:r w:rsidRPr="007A52F6">
        <w:rPr>
          <w:sz w:val="22"/>
          <w:szCs w:val="22"/>
        </w:rPr>
        <w:tab/>
        <w:t>5.</w:t>
      </w:r>
      <w:r w:rsidR="00507C3A" w:rsidRPr="007A52F6">
        <w:rPr>
          <w:sz w:val="22"/>
          <w:szCs w:val="22"/>
        </w:rPr>
        <w:t xml:space="preserve"> Encourage breastfeeding PRN during my time of care. </w:t>
      </w:r>
    </w:p>
    <w:p w14:paraId="5406D944" w14:textId="77777777" w:rsidR="00BA4030" w:rsidRPr="007A52F6" w:rsidRDefault="00BA4030" w:rsidP="00BA4030">
      <w:pPr>
        <w:spacing w:after="60"/>
        <w:rPr>
          <w:sz w:val="22"/>
          <w:szCs w:val="22"/>
        </w:rPr>
      </w:pPr>
    </w:p>
    <w:p w14:paraId="4CFC0462" w14:textId="6C34B789" w:rsidR="009722A4" w:rsidRPr="007A52F6" w:rsidRDefault="00BA4030" w:rsidP="007A52F6">
      <w:pPr>
        <w:spacing w:after="60"/>
        <w:rPr>
          <w:sz w:val="22"/>
          <w:szCs w:val="22"/>
        </w:rPr>
      </w:pPr>
      <w:r w:rsidRPr="007A52F6">
        <w:rPr>
          <w:sz w:val="22"/>
          <w:szCs w:val="22"/>
        </w:rPr>
        <w:tab/>
        <w:t>6.</w:t>
      </w:r>
      <w:r w:rsidR="00507C3A" w:rsidRPr="007A52F6">
        <w:rPr>
          <w:sz w:val="22"/>
          <w:szCs w:val="22"/>
        </w:rPr>
        <w:t xml:space="preserve"> Educate to notify if a pad is soaked in 15 minutes or an hour at least twice during my care.</w:t>
      </w:r>
    </w:p>
    <w:tbl>
      <w:tblPr>
        <w:tblW w:w="0" w:type="auto"/>
        <w:tblInd w:w="278" w:type="dxa"/>
        <w:tblBorders>
          <w:top w:val="single" w:sz="4" w:space="0" w:color="auto"/>
        </w:tblBorders>
        <w:tblLook w:val="0000" w:firstRow="0" w:lastRow="0" w:firstColumn="0" w:lastColumn="0" w:noHBand="0" w:noVBand="0"/>
      </w:tblPr>
      <w:tblGrid>
        <w:gridCol w:w="9360"/>
      </w:tblGrid>
      <w:tr w:rsidR="009722A4" w14:paraId="075BC8D2" w14:textId="77777777" w:rsidTr="00091075">
        <w:trPr>
          <w:trHeight w:val="100"/>
        </w:trPr>
        <w:tc>
          <w:tcPr>
            <w:tcW w:w="9360" w:type="dxa"/>
          </w:tcPr>
          <w:p w14:paraId="7B40FDF6" w14:textId="77777777" w:rsidR="009722A4" w:rsidRDefault="009722A4" w:rsidP="00091075"/>
        </w:tc>
      </w:tr>
    </w:tbl>
    <w:p w14:paraId="6733DCE7" w14:textId="547D5FA7" w:rsidR="00854502" w:rsidRDefault="009722A4" w:rsidP="009722A4">
      <w:proofErr w:type="spellStart"/>
      <w:r>
        <w:t>NDx</w:t>
      </w:r>
      <w:proofErr w:type="spellEnd"/>
      <w:r>
        <w:t xml:space="preserve"> # 2</w:t>
      </w:r>
      <w:r w:rsidR="008326C8">
        <w:t xml:space="preserve"> Risk for infection R/T </w:t>
      </w:r>
      <w:r w:rsidR="00507C3A">
        <w:t>separation of placenta, prolonged labor,</w:t>
      </w:r>
      <w:r w:rsidR="000C0A0D">
        <w:t xml:space="preserve"> PROM,</w:t>
      </w:r>
      <w:r w:rsidR="00507C3A">
        <w:t xml:space="preserve"> instrumental delivery, and catheterization</w:t>
      </w:r>
    </w:p>
    <w:p w14:paraId="4BAE8819" w14:textId="77777777" w:rsidR="00854502" w:rsidRDefault="00854502" w:rsidP="00161168"/>
    <w:p w14:paraId="01A7FC6E" w14:textId="12880A7B" w:rsidR="00161168" w:rsidRDefault="009722A4" w:rsidP="00161168">
      <w:r>
        <w:t>EO:</w:t>
      </w:r>
      <w:r w:rsidR="00507C3A">
        <w:t xml:space="preserve"> Pt will not report any foul-smelling discharge during my time of care. </w:t>
      </w:r>
    </w:p>
    <w:p w14:paraId="59E6D4EC" w14:textId="547A9D1B" w:rsidR="00003044" w:rsidRDefault="00003044" w:rsidP="00161168">
      <w:r>
        <w:t xml:space="preserve">EO: </w:t>
      </w:r>
      <w:r w:rsidR="000C0A0D">
        <w:t xml:space="preserve">Pt will report moderate to scant amounts of lochia rubra during my time of care. </w:t>
      </w:r>
    </w:p>
    <w:p w14:paraId="248BB72B" w14:textId="77777777" w:rsidR="00854502" w:rsidRDefault="00854502" w:rsidP="00161168"/>
    <w:p w14:paraId="3A62C561" w14:textId="1070ABE7" w:rsidR="00854502" w:rsidRDefault="00854502" w:rsidP="00161168">
      <w:r>
        <w:t>Ongoing Assessments:</w:t>
      </w:r>
    </w:p>
    <w:p w14:paraId="167E58C0" w14:textId="4CE16D45" w:rsidR="000C0A0D" w:rsidRDefault="000C0A0D" w:rsidP="00161168">
      <w:r>
        <w:t xml:space="preserve">Assess pad for foul smelling </w:t>
      </w:r>
      <w:r w:rsidR="002E19E8">
        <w:t>odor q</w:t>
      </w:r>
      <w:r w:rsidR="007A52F6">
        <w:t xml:space="preserve">4hrs             </w:t>
      </w:r>
      <w:r>
        <w:t xml:space="preserve">Assess WBC </w:t>
      </w:r>
      <w:r w:rsidR="007A52F6">
        <w:t xml:space="preserve">q4hrs                                Assess LOC q4hrs </w:t>
      </w:r>
    </w:p>
    <w:p w14:paraId="5930E47B" w14:textId="3C292F7F" w:rsidR="007A52F6" w:rsidRDefault="007A52F6" w:rsidP="00161168">
      <w:r>
        <w:t xml:space="preserve">Assess T HR BP q4hrs                                         Assess lochia color and amount q4hrs   </w:t>
      </w:r>
    </w:p>
    <w:p w14:paraId="7A3AEF51" w14:textId="77777777" w:rsidR="00161168" w:rsidRDefault="00161168" w:rsidP="009722A4">
      <w:pPr>
        <w:spacing w:after="60"/>
      </w:pPr>
    </w:p>
    <w:p w14:paraId="41FBED1D" w14:textId="5199A474" w:rsidR="009722A4" w:rsidRPr="007A52F6" w:rsidRDefault="009722A4" w:rsidP="009722A4">
      <w:pPr>
        <w:spacing w:after="60"/>
        <w:rPr>
          <w:sz w:val="22"/>
          <w:szCs w:val="22"/>
        </w:rPr>
      </w:pPr>
      <w:r>
        <w:t>NI:</w:t>
      </w:r>
      <w:r>
        <w:tab/>
      </w:r>
      <w:r w:rsidRPr="007A52F6">
        <w:rPr>
          <w:sz w:val="22"/>
          <w:szCs w:val="22"/>
        </w:rPr>
        <w:t>1.</w:t>
      </w:r>
      <w:r w:rsidR="000C0A0D" w:rsidRPr="007A52F6">
        <w:rPr>
          <w:sz w:val="22"/>
          <w:szCs w:val="22"/>
        </w:rPr>
        <w:t xml:space="preserve"> Educate and assist with proper peri care PRN during my time of care</w:t>
      </w:r>
    </w:p>
    <w:p w14:paraId="78C44095" w14:textId="77777777" w:rsidR="009722A4" w:rsidRPr="007A52F6" w:rsidRDefault="009722A4" w:rsidP="009722A4">
      <w:pPr>
        <w:spacing w:after="60"/>
        <w:rPr>
          <w:sz w:val="22"/>
          <w:szCs w:val="22"/>
        </w:rPr>
      </w:pPr>
    </w:p>
    <w:p w14:paraId="1BEE862C" w14:textId="0229BEFD" w:rsidR="009722A4" w:rsidRPr="007A52F6" w:rsidRDefault="009722A4" w:rsidP="009722A4">
      <w:pPr>
        <w:spacing w:after="60"/>
        <w:rPr>
          <w:sz w:val="22"/>
          <w:szCs w:val="22"/>
        </w:rPr>
      </w:pPr>
      <w:r w:rsidRPr="007A52F6">
        <w:rPr>
          <w:sz w:val="22"/>
          <w:szCs w:val="22"/>
        </w:rPr>
        <w:tab/>
        <w:t>2.</w:t>
      </w:r>
      <w:r w:rsidR="000C0A0D" w:rsidRPr="007A52F6">
        <w:rPr>
          <w:sz w:val="22"/>
          <w:szCs w:val="22"/>
        </w:rPr>
        <w:t xml:space="preserve"> Encourage to change pad with each bathroom use during my care time of care</w:t>
      </w:r>
    </w:p>
    <w:p w14:paraId="289E0B25" w14:textId="77777777" w:rsidR="009722A4" w:rsidRPr="007A52F6" w:rsidRDefault="009722A4" w:rsidP="009722A4">
      <w:pPr>
        <w:spacing w:after="60"/>
        <w:rPr>
          <w:sz w:val="22"/>
          <w:szCs w:val="22"/>
        </w:rPr>
      </w:pPr>
    </w:p>
    <w:p w14:paraId="521E5704" w14:textId="61A1A616" w:rsidR="009722A4" w:rsidRPr="007A52F6" w:rsidRDefault="009722A4" w:rsidP="009722A4">
      <w:pPr>
        <w:spacing w:after="60"/>
        <w:rPr>
          <w:sz w:val="22"/>
          <w:szCs w:val="22"/>
        </w:rPr>
      </w:pPr>
      <w:r w:rsidRPr="007A52F6">
        <w:rPr>
          <w:sz w:val="22"/>
          <w:szCs w:val="22"/>
        </w:rPr>
        <w:tab/>
        <w:t>3.</w:t>
      </w:r>
      <w:r w:rsidR="000C0A0D" w:rsidRPr="007A52F6">
        <w:rPr>
          <w:sz w:val="22"/>
          <w:szCs w:val="22"/>
        </w:rPr>
        <w:t xml:space="preserve"> Encourage proper handwashing before and after using the bathroom during my time of care </w:t>
      </w:r>
    </w:p>
    <w:p w14:paraId="70FD26B7" w14:textId="77777777" w:rsidR="009722A4" w:rsidRPr="007A52F6" w:rsidRDefault="009722A4" w:rsidP="009722A4">
      <w:pPr>
        <w:spacing w:after="60"/>
        <w:rPr>
          <w:sz w:val="22"/>
          <w:szCs w:val="22"/>
        </w:rPr>
      </w:pPr>
    </w:p>
    <w:p w14:paraId="3AC33AC2" w14:textId="3245BCE5" w:rsidR="009722A4" w:rsidRPr="007A52F6" w:rsidRDefault="009722A4" w:rsidP="009722A4">
      <w:pPr>
        <w:spacing w:after="60"/>
        <w:rPr>
          <w:sz w:val="22"/>
          <w:szCs w:val="22"/>
        </w:rPr>
      </w:pPr>
      <w:r w:rsidRPr="007A52F6">
        <w:rPr>
          <w:sz w:val="22"/>
          <w:szCs w:val="22"/>
        </w:rPr>
        <w:tab/>
        <w:t>4.</w:t>
      </w:r>
      <w:r w:rsidR="000C0A0D" w:rsidRPr="007A52F6">
        <w:rPr>
          <w:sz w:val="22"/>
          <w:szCs w:val="22"/>
        </w:rPr>
        <w:t xml:space="preserve">  Encourage use of peri bottle with each bathroom use during my time of care. </w:t>
      </w:r>
    </w:p>
    <w:p w14:paraId="6EB1FD1D" w14:textId="77777777" w:rsidR="009722A4" w:rsidRPr="007A52F6" w:rsidRDefault="009722A4" w:rsidP="009722A4">
      <w:pPr>
        <w:spacing w:after="60"/>
        <w:rPr>
          <w:sz w:val="22"/>
          <w:szCs w:val="22"/>
        </w:rPr>
      </w:pPr>
    </w:p>
    <w:p w14:paraId="3D483D2B" w14:textId="5D2F6A52" w:rsidR="00BA4030" w:rsidRPr="007A52F6" w:rsidRDefault="00E10E01" w:rsidP="00E10E01">
      <w:pPr>
        <w:spacing w:after="60"/>
        <w:rPr>
          <w:sz w:val="22"/>
          <w:szCs w:val="22"/>
        </w:rPr>
      </w:pPr>
      <w:r w:rsidRPr="007A52F6">
        <w:rPr>
          <w:sz w:val="22"/>
          <w:szCs w:val="22"/>
        </w:rPr>
        <w:tab/>
        <w:t>5.</w:t>
      </w:r>
      <w:r w:rsidR="000C0A0D" w:rsidRPr="007A52F6">
        <w:rPr>
          <w:sz w:val="22"/>
          <w:szCs w:val="22"/>
        </w:rPr>
        <w:t xml:space="preserve"> Teach to apply pad front to back at least once during my care.</w:t>
      </w:r>
    </w:p>
    <w:p w14:paraId="175F6960" w14:textId="77777777" w:rsidR="00BA4030" w:rsidRPr="007A52F6" w:rsidRDefault="00BA4030" w:rsidP="00E10E01">
      <w:pPr>
        <w:spacing w:after="60"/>
        <w:rPr>
          <w:sz w:val="22"/>
          <w:szCs w:val="22"/>
        </w:rPr>
      </w:pPr>
    </w:p>
    <w:p w14:paraId="7174EBCE" w14:textId="17D6B0B2" w:rsidR="003454B9" w:rsidRPr="007A52F6" w:rsidRDefault="00BA4030" w:rsidP="007A52F6">
      <w:pPr>
        <w:spacing w:after="60"/>
        <w:rPr>
          <w:sz w:val="22"/>
          <w:szCs w:val="22"/>
        </w:rPr>
      </w:pPr>
      <w:r w:rsidRPr="007A52F6">
        <w:rPr>
          <w:sz w:val="22"/>
          <w:szCs w:val="22"/>
        </w:rPr>
        <w:tab/>
        <w:t>6.</w:t>
      </w:r>
      <w:r w:rsidR="000C0A0D" w:rsidRPr="007A52F6">
        <w:rPr>
          <w:sz w:val="22"/>
          <w:szCs w:val="22"/>
        </w:rPr>
        <w:t xml:space="preserve"> Provide ice to perineum PRN during my time of care </w:t>
      </w:r>
    </w:p>
    <w:p w14:paraId="376CA281" w14:textId="77777777" w:rsidR="003454B9" w:rsidRDefault="003454B9" w:rsidP="0099500C">
      <w:pPr>
        <w:spacing w:before="60"/>
        <w:rPr>
          <w:b/>
          <w:bCs/>
          <w:u w:val="single"/>
        </w:rPr>
      </w:pPr>
    </w:p>
    <w:p w14:paraId="088B6C9C" w14:textId="21FB5C86" w:rsidR="0099500C" w:rsidRDefault="0099500C" w:rsidP="0099500C">
      <w:pPr>
        <w:spacing w:before="60"/>
      </w:pPr>
      <w:r>
        <w:rPr>
          <w:b/>
          <w:bCs/>
          <w:u w:val="single"/>
        </w:rPr>
        <w:t>Directions:</w:t>
      </w:r>
      <w:r>
        <w:tab/>
      </w:r>
      <w:r>
        <w:tab/>
      </w:r>
      <w:r>
        <w:tab/>
      </w:r>
      <w:r>
        <w:tab/>
      </w:r>
      <w:r>
        <w:tab/>
      </w:r>
      <w:r>
        <w:tab/>
      </w:r>
      <w:r>
        <w:tab/>
      </w:r>
      <w:r>
        <w:tab/>
        <w:t>Initials/ Signature _</w:t>
      </w:r>
      <w:r w:rsidR="002E19E8">
        <w:t>MC/</w:t>
      </w:r>
      <w:proofErr w:type="spellStart"/>
      <w:r w:rsidR="002E19E8">
        <w:t>MCatts</w:t>
      </w:r>
      <w:proofErr w:type="spellEnd"/>
      <w:r w:rsidR="002E19E8">
        <w:t xml:space="preserve"> SNB</w:t>
      </w:r>
      <w:r>
        <w:t>__</w:t>
      </w:r>
    </w:p>
    <w:p w14:paraId="67D261AE" w14:textId="77777777" w:rsidR="0099500C" w:rsidRPr="007860AC" w:rsidRDefault="0099500C" w:rsidP="0099500C">
      <w:pPr>
        <w:pStyle w:val="Header"/>
        <w:tabs>
          <w:tab w:val="clear" w:pos="4320"/>
          <w:tab w:val="clear" w:pos="8640"/>
        </w:tabs>
        <w:spacing w:before="60" w:after="120"/>
        <w:rPr>
          <w:sz w:val="22"/>
          <w:szCs w:val="22"/>
        </w:rPr>
      </w:pPr>
      <w:r w:rsidRPr="007860AC">
        <w:rPr>
          <w:sz w:val="22"/>
          <w:szCs w:val="22"/>
        </w:rPr>
        <w:t xml:space="preserve">Chart any and all nursing interventions done for your patient during your time of care (if nursing interventions performed by others, write as an “E” note).  After each intervention, document your patient’s response to the intervention (evaluation note). </w:t>
      </w:r>
    </w:p>
    <w:tbl>
      <w:tblPr>
        <w:tblW w:w="11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
        <w:gridCol w:w="738"/>
        <w:gridCol w:w="977"/>
        <w:gridCol w:w="8450"/>
        <w:gridCol w:w="869"/>
        <w:gridCol w:w="42"/>
      </w:tblGrid>
      <w:tr w:rsidR="0099500C" w14:paraId="79BE33E1" w14:textId="77777777" w:rsidTr="00091075">
        <w:trPr>
          <w:trHeight w:val="432"/>
        </w:trPr>
        <w:tc>
          <w:tcPr>
            <w:tcW w:w="750" w:type="dxa"/>
            <w:gridSpan w:val="2"/>
            <w:shd w:val="clear" w:color="auto" w:fill="D9D9D9"/>
          </w:tcPr>
          <w:p w14:paraId="0CFA3538" w14:textId="77777777" w:rsidR="0099500C" w:rsidRDefault="0099500C" w:rsidP="00091075">
            <w:pPr>
              <w:pStyle w:val="Heading5"/>
              <w:spacing w:before="180" w:after="60"/>
            </w:pPr>
            <w:r>
              <w:t>Time</w:t>
            </w:r>
          </w:p>
        </w:tc>
        <w:tc>
          <w:tcPr>
            <w:tcW w:w="977" w:type="dxa"/>
            <w:shd w:val="clear" w:color="auto" w:fill="D9D9D9"/>
          </w:tcPr>
          <w:p w14:paraId="75D8531F" w14:textId="77777777" w:rsidR="0099500C" w:rsidRDefault="0099500C" w:rsidP="00091075">
            <w:pPr>
              <w:pStyle w:val="Heading4"/>
              <w:spacing w:before="60" w:after="60"/>
            </w:pPr>
            <w:r>
              <w:t>I or E</w:t>
            </w:r>
          </w:p>
          <w:p w14:paraId="06F9CBCB" w14:textId="77777777" w:rsidR="0099500C" w:rsidRDefault="0099500C" w:rsidP="00091075">
            <w:pPr>
              <w:spacing w:before="60" w:after="60"/>
              <w:jc w:val="center"/>
              <w:rPr>
                <w:sz w:val="14"/>
              </w:rPr>
            </w:pPr>
            <w:r w:rsidRPr="00D46AAF">
              <w:rPr>
                <w:sz w:val="14"/>
              </w:rPr>
              <w:t>(NI or Eval)</w:t>
            </w:r>
          </w:p>
        </w:tc>
        <w:tc>
          <w:tcPr>
            <w:tcW w:w="8450" w:type="dxa"/>
            <w:shd w:val="clear" w:color="auto" w:fill="D9D9D9"/>
          </w:tcPr>
          <w:p w14:paraId="380BE438" w14:textId="77777777" w:rsidR="0099500C" w:rsidRDefault="0099500C" w:rsidP="00091075">
            <w:pPr>
              <w:pStyle w:val="Heading5"/>
              <w:spacing w:before="180" w:after="60"/>
            </w:pPr>
            <w:r>
              <w:t>Notes</w:t>
            </w:r>
            <w:r>
              <w:tab/>
            </w:r>
            <w:r>
              <w:tab/>
            </w:r>
            <w:r>
              <w:tab/>
            </w:r>
            <w:r>
              <w:tab/>
            </w:r>
            <w:r>
              <w:tab/>
            </w:r>
          </w:p>
        </w:tc>
        <w:tc>
          <w:tcPr>
            <w:tcW w:w="911" w:type="dxa"/>
            <w:gridSpan w:val="2"/>
            <w:shd w:val="clear" w:color="auto" w:fill="D9D9D9"/>
          </w:tcPr>
          <w:p w14:paraId="3B3EF809" w14:textId="77777777" w:rsidR="0099500C" w:rsidRDefault="0099500C" w:rsidP="00091075">
            <w:pPr>
              <w:pStyle w:val="Heading5"/>
              <w:spacing w:before="60" w:after="60"/>
            </w:pPr>
            <w:r w:rsidRPr="00D46AAF">
              <w:rPr>
                <w:sz w:val="22"/>
              </w:rPr>
              <w:t xml:space="preserve">Specify </w:t>
            </w:r>
            <w:proofErr w:type="spellStart"/>
            <w:r w:rsidRPr="00D46AAF">
              <w:rPr>
                <w:sz w:val="22"/>
              </w:rPr>
              <w:t>NDx</w:t>
            </w:r>
            <w:proofErr w:type="spellEnd"/>
            <w:r w:rsidRPr="00D46AAF">
              <w:rPr>
                <w:sz w:val="22"/>
              </w:rPr>
              <w:t xml:space="preserve"> #</w:t>
            </w:r>
          </w:p>
        </w:tc>
      </w:tr>
      <w:tr w:rsidR="0099500C" w14:paraId="4EE8C8AC" w14:textId="77777777" w:rsidTr="00091075">
        <w:trPr>
          <w:trHeight w:val="288"/>
        </w:trPr>
        <w:tc>
          <w:tcPr>
            <w:tcW w:w="750" w:type="dxa"/>
            <w:gridSpan w:val="2"/>
          </w:tcPr>
          <w:p w14:paraId="57F53B19" w14:textId="77777777" w:rsidR="0099500C" w:rsidRDefault="0099500C" w:rsidP="00091075">
            <w:pPr>
              <w:rPr>
                <w:sz w:val="28"/>
              </w:rPr>
            </w:pPr>
          </w:p>
          <w:p w14:paraId="0A853C05" w14:textId="77777777" w:rsidR="00097F6A" w:rsidRDefault="00097F6A" w:rsidP="00091075">
            <w:pPr>
              <w:rPr>
                <w:sz w:val="28"/>
              </w:rPr>
            </w:pPr>
          </w:p>
          <w:p w14:paraId="507F42BB" w14:textId="77777777" w:rsidR="00097F6A" w:rsidRDefault="00097F6A" w:rsidP="00091075">
            <w:pPr>
              <w:rPr>
                <w:sz w:val="28"/>
              </w:rPr>
            </w:pPr>
          </w:p>
          <w:p w14:paraId="6F7D55B4" w14:textId="77777777" w:rsidR="00097F6A" w:rsidRDefault="00097F6A" w:rsidP="00091075">
            <w:pPr>
              <w:rPr>
                <w:sz w:val="28"/>
              </w:rPr>
            </w:pPr>
          </w:p>
          <w:p w14:paraId="10D92AF0" w14:textId="3939C5DD" w:rsidR="00097F6A" w:rsidRPr="00097F6A" w:rsidRDefault="00097F6A" w:rsidP="00097F6A">
            <w:pPr>
              <w:jc w:val="center"/>
              <w:rPr>
                <w:sz w:val="20"/>
                <w:szCs w:val="20"/>
              </w:rPr>
            </w:pPr>
            <w:r>
              <w:rPr>
                <w:sz w:val="20"/>
                <w:szCs w:val="20"/>
              </w:rPr>
              <w:t>0715</w:t>
            </w:r>
          </w:p>
        </w:tc>
        <w:tc>
          <w:tcPr>
            <w:tcW w:w="977" w:type="dxa"/>
          </w:tcPr>
          <w:p w14:paraId="61F641A9" w14:textId="77777777" w:rsidR="0099500C" w:rsidRDefault="0099500C" w:rsidP="00091075">
            <w:pPr>
              <w:rPr>
                <w:sz w:val="28"/>
              </w:rPr>
            </w:pPr>
          </w:p>
          <w:p w14:paraId="5EB81AC3" w14:textId="77777777" w:rsidR="004C0BED" w:rsidRDefault="004C0BED" w:rsidP="00091075">
            <w:pPr>
              <w:rPr>
                <w:sz w:val="28"/>
              </w:rPr>
            </w:pPr>
          </w:p>
          <w:p w14:paraId="6B01948A" w14:textId="77777777" w:rsidR="004C0BED" w:rsidRDefault="004C0BED" w:rsidP="00091075">
            <w:pPr>
              <w:rPr>
                <w:sz w:val="28"/>
              </w:rPr>
            </w:pPr>
          </w:p>
          <w:p w14:paraId="0F88CC21" w14:textId="77777777" w:rsidR="004C0BED" w:rsidRDefault="004C0BED" w:rsidP="00091075">
            <w:pPr>
              <w:rPr>
                <w:sz w:val="28"/>
              </w:rPr>
            </w:pPr>
          </w:p>
          <w:p w14:paraId="7650F7C0" w14:textId="0E0BC92F" w:rsidR="004C0BED" w:rsidRDefault="004C0BED" w:rsidP="004C0BED">
            <w:pPr>
              <w:jc w:val="center"/>
              <w:rPr>
                <w:sz w:val="28"/>
              </w:rPr>
            </w:pPr>
            <w:r>
              <w:rPr>
                <w:sz w:val="28"/>
              </w:rPr>
              <w:t>E</w:t>
            </w:r>
          </w:p>
        </w:tc>
        <w:tc>
          <w:tcPr>
            <w:tcW w:w="8450" w:type="dxa"/>
          </w:tcPr>
          <w:p w14:paraId="1B3D744B" w14:textId="2EA9B041" w:rsidR="0099500C" w:rsidRDefault="003454B9" w:rsidP="00091075">
            <w:pPr>
              <w:rPr>
                <w:sz w:val="28"/>
              </w:rPr>
            </w:pPr>
            <w:r>
              <w:rPr>
                <w:sz w:val="28"/>
              </w:rPr>
              <w:t>Gravida-one p</w:t>
            </w:r>
            <w:r w:rsidR="004C0BED">
              <w:rPr>
                <w:sz w:val="28"/>
              </w:rPr>
              <w:t>ara-</w:t>
            </w:r>
            <w:r>
              <w:rPr>
                <w:sz w:val="28"/>
              </w:rPr>
              <w:t xml:space="preserve">one African American </w:t>
            </w:r>
            <w:r w:rsidR="004C0BED">
              <w:rPr>
                <w:sz w:val="28"/>
              </w:rPr>
              <w:t xml:space="preserve">delivered at 05:30 a </w:t>
            </w:r>
            <w:proofErr w:type="gramStart"/>
            <w:r w:rsidR="004C0BED">
              <w:rPr>
                <w:sz w:val="28"/>
              </w:rPr>
              <w:t>41 week old</w:t>
            </w:r>
            <w:proofErr w:type="gramEnd"/>
            <w:r w:rsidR="004C0BED">
              <w:rPr>
                <w:sz w:val="28"/>
              </w:rPr>
              <w:t xml:space="preserve"> male infant 9lbs &amp; 3ozs. Labored for 15 hours. Epidural and a </w:t>
            </w:r>
            <w:proofErr w:type="gramStart"/>
            <w:r w:rsidR="004C0BED">
              <w:rPr>
                <w:sz w:val="28"/>
              </w:rPr>
              <w:t>3 hour</w:t>
            </w:r>
            <w:proofErr w:type="gramEnd"/>
            <w:r w:rsidR="004C0BED">
              <w:rPr>
                <w:sz w:val="28"/>
              </w:rPr>
              <w:t xml:space="preserve"> second stage with vacuum assist and a midline episiotomy. She received 600mL IV bolus of oxytocin 20 Units in 1000mL of LR. EBL for delivery was 250mL. Chorioamnionitis received IV antibiotic immediately after delivery. Rh negative. Hemoglobin 12 hematocrit 37. Hx of asthma with inhaler. Fundus firm at 2 finger breathes below the umbilicus and midline.</w:t>
            </w:r>
            <w:r w:rsidR="00091075">
              <w:rPr>
                <w:sz w:val="28"/>
              </w:rPr>
              <w:t xml:space="preserve"> T:38.7C</w:t>
            </w:r>
            <w:r w:rsidR="004C0BED">
              <w:rPr>
                <w:sz w:val="28"/>
              </w:rPr>
              <w:t xml:space="preserve"> HR: 96 RR: 12 and BP: 132/72 with no change from predelivery. Pain is a 2/10. ---------------------------</w:t>
            </w:r>
            <w:r w:rsidR="004C0BED" w:rsidRPr="004C0BED">
              <w:rPr>
                <w:sz w:val="20"/>
                <w:szCs w:val="20"/>
              </w:rPr>
              <w:t>MC</w:t>
            </w:r>
          </w:p>
        </w:tc>
        <w:tc>
          <w:tcPr>
            <w:tcW w:w="911" w:type="dxa"/>
            <w:gridSpan w:val="2"/>
          </w:tcPr>
          <w:p w14:paraId="479207EB" w14:textId="77777777" w:rsidR="0099500C" w:rsidRDefault="0099500C" w:rsidP="00091075">
            <w:pPr>
              <w:rPr>
                <w:sz w:val="28"/>
              </w:rPr>
            </w:pPr>
          </w:p>
          <w:p w14:paraId="577C19F2" w14:textId="77777777" w:rsidR="004C0BED" w:rsidRDefault="004C0BED" w:rsidP="00091075">
            <w:pPr>
              <w:rPr>
                <w:sz w:val="28"/>
              </w:rPr>
            </w:pPr>
          </w:p>
          <w:p w14:paraId="3B5F315B" w14:textId="77777777" w:rsidR="004C0BED" w:rsidRDefault="004C0BED" w:rsidP="00091075">
            <w:pPr>
              <w:rPr>
                <w:sz w:val="28"/>
              </w:rPr>
            </w:pPr>
          </w:p>
          <w:p w14:paraId="55C4D25D" w14:textId="77777777" w:rsidR="004C0BED" w:rsidRDefault="004C0BED" w:rsidP="00091075">
            <w:pPr>
              <w:rPr>
                <w:sz w:val="28"/>
              </w:rPr>
            </w:pPr>
          </w:p>
          <w:p w14:paraId="1FA31852" w14:textId="036AFD0F" w:rsidR="004C0BED" w:rsidRDefault="004C0BED" w:rsidP="004C0BED">
            <w:pPr>
              <w:jc w:val="center"/>
              <w:rPr>
                <w:sz w:val="28"/>
              </w:rPr>
            </w:pPr>
            <w:r>
              <w:rPr>
                <w:sz w:val="28"/>
              </w:rPr>
              <w:t>1</w:t>
            </w:r>
            <w:r w:rsidR="00EB0FDC">
              <w:rPr>
                <w:sz w:val="28"/>
              </w:rPr>
              <w:t>,</w:t>
            </w:r>
            <w:r w:rsidR="002E19E8">
              <w:rPr>
                <w:sz w:val="28"/>
              </w:rPr>
              <w:t>2,6</w:t>
            </w:r>
          </w:p>
        </w:tc>
      </w:tr>
      <w:tr w:rsidR="0099500C" w14:paraId="079765BB" w14:textId="77777777" w:rsidTr="00124697">
        <w:trPr>
          <w:trHeight w:val="273"/>
        </w:trPr>
        <w:tc>
          <w:tcPr>
            <w:tcW w:w="750" w:type="dxa"/>
            <w:gridSpan w:val="2"/>
          </w:tcPr>
          <w:p w14:paraId="536741E1" w14:textId="574B10DF" w:rsidR="00097F6A" w:rsidRDefault="00124697" w:rsidP="00091075">
            <w:pPr>
              <w:rPr>
                <w:sz w:val="28"/>
              </w:rPr>
            </w:pPr>
            <w:r>
              <w:rPr>
                <w:sz w:val="20"/>
                <w:szCs w:val="20"/>
              </w:rPr>
              <w:t>0715</w:t>
            </w:r>
          </w:p>
        </w:tc>
        <w:tc>
          <w:tcPr>
            <w:tcW w:w="977" w:type="dxa"/>
          </w:tcPr>
          <w:p w14:paraId="3B5734F2" w14:textId="75D32FD2" w:rsidR="004C0BED" w:rsidRDefault="00124697" w:rsidP="00097F6A">
            <w:pPr>
              <w:jc w:val="center"/>
              <w:rPr>
                <w:sz w:val="28"/>
              </w:rPr>
            </w:pPr>
            <w:r>
              <w:rPr>
                <w:sz w:val="28"/>
              </w:rPr>
              <w:t>I</w:t>
            </w:r>
          </w:p>
        </w:tc>
        <w:tc>
          <w:tcPr>
            <w:tcW w:w="8450" w:type="dxa"/>
          </w:tcPr>
          <w:p w14:paraId="1B970A73" w14:textId="502A5C11" w:rsidR="0099500C" w:rsidRDefault="00124697" w:rsidP="00091075">
            <w:pPr>
              <w:rPr>
                <w:sz w:val="28"/>
              </w:rPr>
            </w:pPr>
            <w:r>
              <w:rPr>
                <w:sz w:val="28"/>
              </w:rPr>
              <w:t>Performed postpartum assessment -------------------------------------------</w:t>
            </w:r>
            <w:r>
              <w:rPr>
                <w:sz w:val="20"/>
                <w:szCs w:val="20"/>
              </w:rPr>
              <w:t>MC</w:t>
            </w:r>
          </w:p>
        </w:tc>
        <w:tc>
          <w:tcPr>
            <w:tcW w:w="911" w:type="dxa"/>
            <w:gridSpan w:val="2"/>
          </w:tcPr>
          <w:p w14:paraId="0C788BC9" w14:textId="75447FEF" w:rsidR="00097F6A" w:rsidRDefault="00EB0FDC" w:rsidP="00097F6A">
            <w:pPr>
              <w:jc w:val="center"/>
              <w:rPr>
                <w:sz w:val="28"/>
              </w:rPr>
            </w:pPr>
            <w:r>
              <w:rPr>
                <w:sz w:val="28"/>
              </w:rPr>
              <w:t>1</w:t>
            </w:r>
          </w:p>
        </w:tc>
      </w:tr>
      <w:tr w:rsidR="00124697" w14:paraId="082AB8C2" w14:textId="77777777" w:rsidTr="00091075">
        <w:trPr>
          <w:trHeight w:val="1002"/>
        </w:trPr>
        <w:tc>
          <w:tcPr>
            <w:tcW w:w="750" w:type="dxa"/>
            <w:gridSpan w:val="2"/>
          </w:tcPr>
          <w:p w14:paraId="0E5EB986" w14:textId="130D8564" w:rsidR="00124697" w:rsidRDefault="00124697" w:rsidP="00091075">
            <w:pPr>
              <w:rPr>
                <w:sz w:val="28"/>
              </w:rPr>
            </w:pPr>
            <w:r>
              <w:rPr>
                <w:sz w:val="20"/>
                <w:szCs w:val="20"/>
              </w:rPr>
              <w:t>0730</w:t>
            </w:r>
          </w:p>
        </w:tc>
        <w:tc>
          <w:tcPr>
            <w:tcW w:w="977" w:type="dxa"/>
          </w:tcPr>
          <w:p w14:paraId="63000745" w14:textId="773E55A3" w:rsidR="00124697" w:rsidRDefault="00124697" w:rsidP="00097F6A">
            <w:pPr>
              <w:jc w:val="center"/>
              <w:rPr>
                <w:sz w:val="28"/>
              </w:rPr>
            </w:pPr>
            <w:r>
              <w:rPr>
                <w:sz w:val="28"/>
              </w:rPr>
              <w:t>E</w:t>
            </w:r>
          </w:p>
        </w:tc>
        <w:tc>
          <w:tcPr>
            <w:tcW w:w="8450" w:type="dxa"/>
          </w:tcPr>
          <w:p w14:paraId="1323C7BF" w14:textId="2271F1D4" w:rsidR="00124697" w:rsidRDefault="00124697" w:rsidP="00091075">
            <w:pPr>
              <w:rPr>
                <w:sz w:val="28"/>
              </w:rPr>
            </w:pPr>
            <w:r>
              <w:rPr>
                <w:sz w:val="28"/>
              </w:rPr>
              <w:t xml:space="preserve">slightly boggy but firms with massage at two finger breadths above the umbilicus and deviated to the right. Moderate lochia and is not moving much. </w:t>
            </w:r>
            <w:r w:rsidR="00091075">
              <w:rPr>
                <w:sz w:val="28"/>
              </w:rPr>
              <w:t xml:space="preserve">T: 38C </w:t>
            </w:r>
            <w:r>
              <w:rPr>
                <w:sz w:val="28"/>
              </w:rPr>
              <w:t>HR: 105 RR: 18 and BP: 112/70. -------------------------</w:t>
            </w:r>
            <w:r>
              <w:rPr>
                <w:sz w:val="20"/>
                <w:szCs w:val="20"/>
              </w:rPr>
              <w:t>-MC</w:t>
            </w:r>
          </w:p>
        </w:tc>
        <w:tc>
          <w:tcPr>
            <w:tcW w:w="911" w:type="dxa"/>
            <w:gridSpan w:val="2"/>
          </w:tcPr>
          <w:p w14:paraId="5EB2B085" w14:textId="43BD3E95" w:rsidR="00124697" w:rsidRDefault="00124697" w:rsidP="00097F6A">
            <w:pPr>
              <w:jc w:val="center"/>
              <w:rPr>
                <w:sz w:val="28"/>
              </w:rPr>
            </w:pPr>
            <w:r>
              <w:rPr>
                <w:sz w:val="28"/>
              </w:rPr>
              <w:t>1</w:t>
            </w:r>
            <w:r w:rsidR="00EB0FDC">
              <w:rPr>
                <w:sz w:val="28"/>
              </w:rPr>
              <w:t>,</w:t>
            </w:r>
            <w:r w:rsidR="00CC7C8E">
              <w:rPr>
                <w:sz w:val="28"/>
              </w:rPr>
              <w:t>2,</w:t>
            </w:r>
            <w:r w:rsidR="002E19E8">
              <w:rPr>
                <w:sz w:val="28"/>
              </w:rPr>
              <w:t>3</w:t>
            </w:r>
          </w:p>
        </w:tc>
      </w:tr>
      <w:tr w:rsidR="0099500C" w14:paraId="03783C52" w14:textId="77777777" w:rsidTr="00091075">
        <w:trPr>
          <w:trHeight w:val="288"/>
        </w:trPr>
        <w:tc>
          <w:tcPr>
            <w:tcW w:w="750" w:type="dxa"/>
            <w:gridSpan w:val="2"/>
          </w:tcPr>
          <w:p w14:paraId="562663E4" w14:textId="53F990BE" w:rsidR="0099500C" w:rsidRDefault="00097F6A" w:rsidP="00091075">
            <w:pPr>
              <w:rPr>
                <w:sz w:val="28"/>
              </w:rPr>
            </w:pPr>
            <w:r>
              <w:rPr>
                <w:sz w:val="20"/>
                <w:szCs w:val="20"/>
              </w:rPr>
              <w:t>0800</w:t>
            </w:r>
          </w:p>
        </w:tc>
        <w:tc>
          <w:tcPr>
            <w:tcW w:w="977" w:type="dxa"/>
          </w:tcPr>
          <w:p w14:paraId="19D2FB12" w14:textId="1F967579" w:rsidR="0099500C" w:rsidRDefault="00097F6A" w:rsidP="00097F6A">
            <w:pPr>
              <w:jc w:val="center"/>
              <w:rPr>
                <w:sz w:val="28"/>
              </w:rPr>
            </w:pPr>
            <w:r>
              <w:rPr>
                <w:sz w:val="28"/>
              </w:rPr>
              <w:t>E</w:t>
            </w:r>
          </w:p>
        </w:tc>
        <w:tc>
          <w:tcPr>
            <w:tcW w:w="8450" w:type="dxa"/>
          </w:tcPr>
          <w:p w14:paraId="4DF6A1D4" w14:textId="09D283D5" w:rsidR="0099500C" w:rsidRDefault="00097F6A" w:rsidP="00091075">
            <w:pPr>
              <w:pStyle w:val="Header"/>
              <w:tabs>
                <w:tab w:val="clear" w:pos="4320"/>
                <w:tab w:val="clear" w:pos="8640"/>
              </w:tabs>
              <w:rPr>
                <w:sz w:val="28"/>
              </w:rPr>
            </w:pPr>
            <w:r>
              <w:rPr>
                <w:sz w:val="28"/>
              </w:rPr>
              <w:t>Has not urinated since urinary catheter was removed 3 hours ago. -----</w:t>
            </w:r>
            <w:r>
              <w:rPr>
                <w:sz w:val="20"/>
                <w:szCs w:val="20"/>
              </w:rPr>
              <w:t>MC</w:t>
            </w:r>
          </w:p>
        </w:tc>
        <w:tc>
          <w:tcPr>
            <w:tcW w:w="911" w:type="dxa"/>
            <w:gridSpan w:val="2"/>
          </w:tcPr>
          <w:p w14:paraId="09AB1604" w14:textId="5A61877A" w:rsidR="0099500C" w:rsidRDefault="002E19E8" w:rsidP="00CC7C8E">
            <w:pPr>
              <w:pStyle w:val="Header"/>
              <w:tabs>
                <w:tab w:val="clear" w:pos="4320"/>
                <w:tab w:val="clear" w:pos="8640"/>
              </w:tabs>
              <w:jc w:val="center"/>
              <w:rPr>
                <w:sz w:val="28"/>
              </w:rPr>
            </w:pPr>
            <w:r>
              <w:rPr>
                <w:sz w:val="28"/>
              </w:rPr>
              <w:t>3</w:t>
            </w:r>
          </w:p>
        </w:tc>
      </w:tr>
      <w:tr w:rsidR="0099500C" w14:paraId="20A20475" w14:textId="77777777" w:rsidTr="00091075">
        <w:trPr>
          <w:trHeight w:val="288"/>
        </w:trPr>
        <w:tc>
          <w:tcPr>
            <w:tcW w:w="750" w:type="dxa"/>
            <w:gridSpan w:val="2"/>
          </w:tcPr>
          <w:p w14:paraId="36AED75A" w14:textId="582EF8B9" w:rsidR="0099500C" w:rsidRDefault="00097F6A" w:rsidP="00091075">
            <w:pPr>
              <w:rPr>
                <w:sz w:val="28"/>
              </w:rPr>
            </w:pPr>
            <w:r>
              <w:rPr>
                <w:sz w:val="20"/>
                <w:szCs w:val="20"/>
              </w:rPr>
              <w:t>0800</w:t>
            </w:r>
          </w:p>
        </w:tc>
        <w:tc>
          <w:tcPr>
            <w:tcW w:w="977" w:type="dxa"/>
          </w:tcPr>
          <w:p w14:paraId="6C886F0F" w14:textId="6A256BB6" w:rsidR="0099500C" w:rsidRDefault="00097F6A" w:rsidP="00097F6A">
            <w:pPr>
              <w:jc w:val="center"/>
              <w:rPr>
                <w:sz w:val="28"/>
              </w:rPr>
            </w:pPr>
            <w:r>
              <w:rPr>
                <w:sz w:val="28"/>
              </w:rPr>
              <w:t>I</w:t>
            </w:r>
          </w:p>
        </w:tc>
        <w:tc>
          <w:tcPr>
            <w:tcW w:w="8450" w:type="dxa"/>
          </w:tcPr>
          <w:p w14:paraId="49198AB5" w14:textId="4B63CA2E" w:rsidR="0099500C" w:rsidRDefault="00097F6A" w:rsidP="00091075">
            <w:pPr>
              <w:rPr>
                <w:sz w:val="28"/>
              </w:rPr>
            </w:pPr>
            <w:r>
              <w:rPr>
                <w:sz w:val="28"/>
              </w:rPr>
              <w:t>Assisted to bathroom. ---------------------------------------------------------</w:t>
            </w:r>
            <w:r>
              <w:rPr>
                <w:sz w:val="20"/>
                <w:szCs w:val="20"/>
              </w:rPr>
              <w:t>MC</w:t>
            </w:r>
          </w:p>
        </w:tc>
        <w:tc>
          <w:tcPr>
            <w:tcW w:w="911" w:type="dxa"/>
            <w:gridSpan w:val="2"/>
          </w:tcPr>
          <w:p w14:paraId="73EB301F" w14:textId="46869A3A" w:rsidR="0099500C" w:rsidRDefault="002E19E8" w:rsidP="00CC7C8E">
            <w:pPr>
              <w:jc w:val="center"/>
              <w:rPr>
                <w:sz w:val="28"/>
              </w:rPr>
            </w:pPr>
            <w:r>
              <w:rPr>
                <w:sz w:val="28"/>
              </w:rPr>
              <w:t>3</w:t>
            </w:r>
          </w:p>
        </w:tc>
      </w:tr>
      <w:tr w:rsidR="0099500C" w14:paraId="39D45CC8" w14:textId="77777777" w:rsidTr="00091075">
        <w:trPr>
          <w:trHeight w:val="288"/>
        </w:trPr>
        <w:tc>
          <w:tcPr>
            <w:tcW w:w="750" w:type="dxa"/>
            <w:gridSpan w:val="2"/>
          </w:tcPr>
          <w:p w14:paraId="0291C543" w14:textId="2312273D" w:rsidR="0099500C" w:rsidRDefault="00097F6A" w:rsidP="00091075">
            <w:pPr>
              <w:rPr>
                <w:sz w:val="28"/>
              </w:rPr>
            </w:pPr>
            <w:r>
              <w:rPr>
                <w:sz w:val="20"/>
                <w:szCs w:val="20"/>
              </w:rPr>
              <w:t>0815</w:t>
            </w:r>
          </w:p>
        </w:tc>
        <w:tc>
          <w:tcPr>
            <w:tcW w:w="977" w:type="dxa"/>
          </w:tcPr>
          <w:p w14:paraId="2D495D21" w14:textId="2E949D5B" w:rsidR="0099500C" w:rsidRDefault="00097F6A" w:rsidP="00097F6A">
            <w:pPr>
              <w:jc w:val="center"/>
              <w:rPr>
                <w:sz w:val="28"/>
              </w:rPr>
            </w:pPr>
            <w:r>
              <w:rPr>
                <w:sz w:val="28"/>
              </w:rPr>
              <w:t>E</w:t>
            </w:r>
          </w:p>
        </w:tc>
        <w:tc>
          <w:tcPr>
            <w:tcW w:w="8450" w:type="dxa"/>
          </w:tcPr>
          <w:p w14:paraId="728680E5" w14:textId="20A2C94C" w:rsidR="0099500C" w:rsidRDefault="00097F6A" w:rsidP="00091075">
            <w:pPr>
              <w:rPr>
                <w:sz w:val="28"/>
              </w:rPr>
            </w:pPr>
            <w:r>
              <w:rPr>
                <w:sz w:val="28"/>
              </w:rPr>
              <w:t>Unable to urinate ---------------------------------------------------------------</w:t>
            </w:r>
            <w:r>
              <w:rPr>
                <w:sz w:val="20"/>
                <w:szCs w:val="20"/>
              </w:rPr>
              <w:t>MC</w:t>
            </w:r>
          </w:p>
        </w:tc>
        <w:tc>
          <w:tcPr>
            <w:tcW w:w="911" w:type="dxa"/>
            <w:gridSpan w:val="2"/>
          </w:tcPr>
          <w:p w14:paraId="2D0BD418" w14:textId="4B63D6DB" w:rsidR="0099500C" w:rsidRDefault="002E19E8" w:rsidP="00CC7C8E">
            <w:pPr>
              <w:jc w:val="center"/>
              <w:rPr>
                <w:sz w:val="28"/>
              </w:rPr>
            </w:pPr>
            <w:r>
              <w:rPr>
                <w:sz w:val="28"/>
              </w:rPr>
              <w:t>3</w:t>
            </w:r>
          </w:p>
        </w:tc>
      </w:tr>
      <w:tr w:rsidR="0099500C" w14:paraId="08E6D3A8" w14:textId="77777777" w:rsidTr="00091075">
        <w:trPr>
          <w:trHeight w:val="288"/>
        </w:trPr>
        <w:tc>
          <w:tcPr>
            <w:tcW w:w="750" w:type="dxa"/>
            <w:gridSpan w:val="2"/>
          </w:tcPr>
          <w:p w14:paraId="22F84A1C" w14:textId="19967FEE" w:rsidR="0099500C" w:rsidRDefault="00097F6A" w:rsidP="00091075">
            <w:pPr>
              <w:rPr>
                <w:sz w:val="28"/>
              </w:rPr>
            </w:pPr>
            <w:r>
              <w:rPr>
                <w:sz w:val="20"/>
                <w:szCs w:val="20"/>
              </w:rPr>
              <w:t>0830</w:t>
            </w:r>
          </w:p>
        </w:tc>
        <w:tc>
          <w:tcPr>
            <w:tcW w:w="977" w:type="dxa"/>
          </w:tcPr>
          <w:p w14:paraId="2A3FEBC4" w14:textId="1665751E" w:rsidR="0099500C" w:rsidRDefault="00097F6A" w:rsidP="00097F6A">
            <w:pPr>
              <w:jc w:val="center"/>
              <w:rPr>
                <w:sz w:val="28"/>
              </w:rPr>
            </w:pPr>
            <w:r>
              <w:rPr>
                <w:sz w:val="28"/>
              </w:rPr>
              <w:t>I</w:t>
            </w:r>
          </w:p>
        </w:tc>
        <w:tc>
          <w:tcPr>
            <w:tcW w:w="8450" w:type="dxa"/>
          </w:tcPr>
          <w:p w14:paraId="71447EA4" w14:textId="2DC3A351" w:rsidR="0099500C" w:rsidRDefault="00097F6A" w:rsidP="00091075">
            <w:pPr>
              <w:rPr>
                <w:sz w:val="28"/>
              </w:rPr>
            </w:pPr>
            <w:r>
              <w:rPr>
                <w:sz w:val="28"/>
              </w:rPr>
              <w:t>Performed a straight catheterization------------------------------------------</w:t>
            </w:r>
            <w:r>
              <w:rPr>
                <w:sz w:val="20"/>
                <w:szCs w:val="20"/>
              </w:rPr>
              <w:t>MC</w:t>
            </w:r>
          </w:p>
        </w:tc>
        <w:tc>
          <w:tcPr>
            <w:tcW w:w="911" w:type="dxa"/>
            <w:gridSpan w:val="2"/>
          </w:tcPr>
          <w:p w14:paraId="6BBB3B82" w14:textId="5541FF86" w:rsidR="0099500C" w:rsidRDefault="002E19E8" w:rsidP="00CC7C8E">
            <w:pPr>
              <w:jc w:val="center"/>
              <w:rPr>
                <w:sz w:val="28"/>
              </w:rPr>
            </w:pPr>
            <w:r>
              <w:rPr>
                <w:sz w:val="28"/>
              </w:rPr>
              <w:t>3</w:t>
            </w:r>
          </w:p>
        </w:tc>
      </w:tr>
      <w:tr w:rsidR="0099500C" w14:paraId="014128A8" w14:textId="77777777" w:rsidTr="00091075">
        <w:trPr>
          <w:trHeight w:val="288"/>
        </w:trPr>
        <w:tc>
          <w:tcPr>
            <w:tcW w:w="750" w:type="dxa"/>
            <w:gridSpan w:val="2"/>
          </w:tcPr>
          <w:p w14:paraId="1A527707" w14:textId="39D3BA6A" w:rsidR="0099500C" w:rsidRDefault="00097F6A" w:rsidP="00091075">
            <w:pPr>
              <w:rPr>
                <w:sz w:val="28"/>
              </w:rPr>
            </w:pPr>
            <w:r>
              <w:rPr>
                <w:sz w:val="20"/>
                <w:szCs w:val="20"/>
              </w:rPr>
              <w:t>0830</w:t>
            </w:r>
          </w:p>
        </w:tc>
        <w:tc>
          <w:tcPr>
            <w:tcW w:w="977" w:type="dxa"/>
          </w:tcPr>
          <w:p w14:paraId="68ACF459" w14:textId="4D4AB732" w:rsidR="0099500C" w:rsidRDefault="00097F6A" w:rsidP="00097F6A">
            <w:pPr>
              <w:jc w:val="center"/>
              <w:rPr>
                <w:sz w:val="28"/>
              </w:rPr>
            </w:pPr>
            <w:r>
              <w:rPr>
                <w:sz w:val="28"/>
              </w:rPr>
              <w:t>E</w:t>
            </w:r>
          </w:p>
        </w:tc>
        <w:tc>
          <w:tcPr>
            <w:tcW w:w="8450" w:type="dxa"/>
          </w:tcPr>
          <w:p w14:paraId="4E26EBFF" w14:textId="39B69D77" w:rsidR="0099500C" w:rsidRDefault="00097F6A" w:rsidP="00091075">
            <w:pPr>
              <w:rPr>
                <w:sz w:val="28"/>
              </w:rPr>
            </w:pPr>
            <w:r>
              <w:rPr>
                <w:sz w:val="28"/>
              </w:rPr>
              <w:t>Obtained 600mL of urine Soaked 3 pads in the last hour. Fundus at the umbilicus and midline ---------------------------------------------------------</w:t>
            </w:r>
            <w:r>
              <w:rPr>
                <w:sz w:val="20"/>
                <w:szCs w:val="20"/>
              </w:rPr>
              <w:t>MC</w:t>
            </w:r>
          </w:p>
        </w:tc>
        <w:tc>
          <w:tcPr>
            <w:tcW w:w="911" w:type="dxa"/>
            <w:gridSpan w:val="2"/>
          </w:tcPr>
          <w:p w14:paraId="46388488" w14:textId="45E0FD15" w:rsidR="0099500C" w:rsidRDefault="002E19E8" w:rsidP="00CC7C8E">
            <w:pPr>
              <w:jc w:val="center"/>
              <w:rPr>
                <w:sz w:val="28"/>
              </w:rPr>
            </w:pPr>
            <w:r>
              <w:rPr>
                <w:sz w:val="28"/>
              </w:rPr>
              <w:t>3</w:t>
            </w:r>
            <w:r w:rsidR="00EB0FDC">
              <w:rPr>
                <w:sz w:val="28"/>
              </w:rPr>
              <w:t>,1</w:t>
            </w:r>
          </w:p>
        </w:tc>
      </w:tr>
      <w:tr w:rsidR="0099500C" w14:paraId="06273FD6" w14:textId="77777777" w:rsidTr="00091075">
        <w:trPr>
          <w:trHeight w:val="288"/>
        </w:trPr>
        <w:tc>
          <w:tcPr>
            <w:tcW w:w="750" w:type="dxa"/>
            <w:gridSpan w:val="2"/>
          </w:tcPr>
          <w:p w14:paraId="3BC160F1" w14:textId="6466D0F6" w:rsidR="0099500C" w:rsidRDefault="00124697" w:rsidP="00091075">
            <w:pPr>
              <w:rPr>
                <w:sz w:val="28"/>
              </w:rPr>
            </w:pPr>
            <w:r>
              <w:rPr>
                <w:sz w:val="20"/>
                <w:szCs w:val="20"/>
              </w:rPr>
              <w:t>0930</w:t>
            </w:r>
          </w:p>
        </w:tc>
        <w:tc>
          <w:tcPr>
            <w:tcW w:w="977" w:type="dxa"/>
          </w:tcPr>
          <w:p w14:paraId="04B0C1F7" w14:textId="11AE5101" w:rsidR="0099500C" w:rsidRDefault="00124697" w:rsidP="00091075">
            <w:pPr>
              <w:rPr>
                <w:sz w:val="28"/>
              </w:rPr>
            </w:pPr>
            <w:r>
              <w:rPr>
                <w:sz w:val="28"/>
              </w:rPr>
              <w:t xml:space="preserve">    I</w:t>
            </w:r>
          </w:p>
        </w:tc>
        <w:tc>
          <w:tcPr>
            <w:tcW w:w="8450" w:type="dxa"/>
          </w:tcPr>
          <w:p w14:paraId="0C0DD974" w14:textId="7D07414F" w:rsidR="0099500C" w:rsidRDefault="00124697" w:rsidP="00091075">
            <w:pPr>
              <w:rPr>
                <w:sz w:val="28"/>
              </w:rPr>
            </w:pPr>
            <w:r>
              <w:rPr>
                <w:sz w:val="28"/>
              </w:rPr>
              <w:t xml:space="preserve">performed </w:t>
            </w:r>
            <w:r w:rsidR="00EB0FDC">
              <w:rPr>
                <w:sz w:val="28"/>
              </w:rPr>
              <w:t>postpartum</w:t>
            </w:r>
            <w:r>
              <w:rPr>
                <w:sz w:val="28"/>
              </w:rPr>
              <w:t xml:space="preserve"> assessment -------------------------------------------</w:t>
            </w:r>
            <w:r>
              <w:rPr>
                <w:sz w:val="20"/>
                <w:szCs w:val="20"/>
              </w:rPr>
              <w:t>MC</w:t>
            </w:r>
          </w:p>
        </w:tc>
        <w:tc>
          <w:tcPr>
            <w:tcW w:w="911" w:type="dxa"/>
            <w:gridSpan w:val="2"/>
          </w:tcPr>
          <w:p w14:paraId="0A5BFDE0" w14:textId="70AB0C5E" w:rsidR="0099500C" w:rsidRDefault="00EB0FDC" w:rsidP="00CC7C8E">
            <w:pPr>
              <w:jc w:val="center"/>
              <w:rPr>
                <w:sz w:val="28"/>
              </w:rPr>
            </w:pPr>
            <w:r>
              <w:rPr>
                <w:sz w:val="28"/>
              </w:rPr>
              <w:t>1</w:t>
            </w:r>
          </w:p>
        </w:tc>
      </w:tr>
      <w:tr w:rsidR="0099500C" w14:paraId="3958395F" w14:textId="77777777" w:rsidTr="00091075">
        <w:trPr>
          <w:trHeight w:val="288"/>
        </w:trPr>
        <w:tc>
          <w:tcPr>
            <w:tcW w:w="750" w:type="dxa"/>
            <w:gridSpan w:val="2"/>
          </w:tcPr>
          <w:p w14:paraId="2AC8B6D5" w14:textId="4277FCCE" w:rsidR="0099500C" w:rsidRDefault="00124697" w:rsidP="00091075">
            <w:pPr>
              <w:rPr>
                <w:sz w:val="28"/>
              </w:rPr>
            </w:pPr>
            <w:r>
              <w:rPr>
                <w:sz w:val="20"/>
                <w:szCs w:val="20"/>
              </w:rPr>
              <w:t>0930</w:t>
            </w:r>
          </w:p>
        </w:tc>
        <w:tc>
          <w:tcPr>
            <w:tcW w:w="977" w:type="dxa"/>
          </w:tcPr>
          <w:p w14:paraId="711AC4CB" w14:textId="5A9934F5" w:rsidR="0099500C" w:rsidRDefault="00124697" w:rsidP="00091075">
            <w:pPr>
              <w:rPr>
                <w:sz w:val="28"/>
              </w:rPr>
            </w:pPr>
            <w:r>
              <w:rPr>
                <w:sz w:val="28"/>
              </w:rPr>
              <w:t xml:space="preserve">    E</w:t>
            </w:r>
          </w:p>
        </w:tc>
        <w:tc>
          <w:tcPr>
            <w:tcW w:w="8450" w:type="dxa"/>
          </w:tcPr>
          <w:p w14:paraId="2AFCA186" w14:textId="6B6256D2" w:rsidR="0099500C" w:rsidRDefault="00124697" w:rsidP="00091075">
            <w:pPr>
              <w:rPr>
                <w:sz w:val="28"/>
              </w:rPr>
            </w:pPr>
            <w:r>
              <w:rPr>
                <w:sz w:val="28"/>
              </w:rPr>
              <w:t>Fundus one finger breadth below umbilicus midline firm large rubra perineum intact -----------------------------------------------------------------</w:t>
            </w:r>
            <w:r>
              <w:rPr>
                <w:sz w:val="20"/>
                <w:szCs w:val="20"/>
              </w:rPr>
              <w:t>MC</w:t>
            </w:r>
          </w:p>
        </w:tc>
        <w:tc>
          <w:tcPr>
            <w:tcW w:w="911" w:type="dxa"/>
            <w:gridSpan w:val="2"/>
          </w:tcPr>
          <w:p w14:paraId="38CD5C3C" w14:textId="6D06768B" w:rsidR="0099500C" w:rsidRDefault="00EB0FDC" w:rsidP="00CC7C8E">
            <w:pPr>
              <w:jc w:val="center"/>
              <w:rPr>
                <w:sz w:val="28"/>
              </w:rPr>
            </w:pPr>
            <w:r>
              <w:rPr>
                <w:sz w:val="28"/>
              </w:rPr>
              <w:t>1</w:t>
            </w:r>
          </w:p>
        </w:tc>
      </w:tr>
      <w:tr w:rsidR="0099500C" w14:paraId="62CE78B9" w14:textId="77777777" w:rsidTr="00091075">
        <w:trPr>
          <w:trHeight w:val="288"/>
        </w:trPr>
        <w:tc>
          <w:tcPr>
            <w:tcW w:w="750" w:type="dxa"/>
            <w:gridSpan w:val="2"/>
          </w:tcPr>
          <w:p w14:paraId="089DC79C" w14:textId="08241E0D" w:rsidR="0099500C" w:rsidRDefault="00124697" w:rsidP="00091075">
            <w:pPr>
              <w:rPr>
                <w:sz w:val="28"/>
              </w:rPr>
            </w:pPr>
            <w:r>
              <w:rPr>
                <w:sz w:val="20"/>
                <w:szCs w:val="20"/>
              </w:rPr>
              <w:t>1030</w:t>
            </w:r>
          </w:p>
        </w:tc>
        <w:tc>
          <w:tcPr>
            <w:tcW w:w="977" w:type="dxa"/>
          </w:tcPr>
          <w:p w14:paraId="27FF53D6" w14:textId="72664158" w:rsidR="0099500C" w:rsidRDefault="00124697" w:rsidP="00091075">
            <w:pPr>
              <w:rPr>
                <w:sz w:val="28"/>
              </w:rPr>
            </w:pPr>
            <w:r>
              <w:rPr>
                <w:sz w:val="28"/>
              </w:rPr>
              <w:t xml:space="preserve">    I</w:t>
            </w:r>
          </w:p>
        </w:tc>
        <w:tc>
          <w:tcPr>
            <w:tcW w:w="8450" w:type="dxa"/>
          </w:tcPr>
          <w:p w14:paraId="093FFA02" w14:textId="040B4EA2" w:rsidR="0099500C" w:rsidRDefault="00124697" w:rsidP="00091075">
            <w:pPr>
              <w:rPr>
                <w:sz w:val="28"/>
              </w:rPr>
            </w:pPr>
            <w:r>
              <w:rPr>
                <w:sz w:val="28"/>
              </w:rPr>
              <w:t>Notified provider about increased blood loss performed fundal assessment ----------------------------------------------------------------------</w:t>
            </w:r>
            <w:r>
              <w:rPr>
                <w:sz w:val="20"/>
                <w:szCs w:val="20"/>
              </w:rPr>
              <w:t>MC</w:t>
            </w:r>
          </w:p>
        </w:tc>
        <w:tc>
          <w:tcPr>
            <w:tcW w:w="911" w:type="dxa"/>
            <w:gridSpan w:val="2"/>
          </w:tcPr>
          <w:p w14:paraId="7666DA37" w14:textId="1A61715B" w:rsidR="0099500C" w:rsidRDefault="00EB0FDC" w:rsidP="00CC7C8E">
            <w:pPr>
              <w:jc w:val="center"/>
              <w:rPr>
                <w:sz w:val="28"/>
              </w:rPr>
            </w:pPr>
            <w:r>
              <w:rPr>
                <w:sz w:val="28"/>
              </w:rPr>
              <w:t>1</w:t>
            </w:r>
          </w:p>
        </w:tc>
      </w:tr>
      <w:tr w:rsidR="0099500C" w14:paraId="63F8F738" w14:textId="77777777" w:rsidTr="00091075">
        <w:trPr>
          <w:trHeight w:val="288"/>
        </w:trPr>
        <w:tc>
          <w:tcPr>
            <w:tcW w:w="750" w:type="dxa"/>
            <w:gridSpan w:val="2"/>
          </w:tcPr>
          <w:p w14:paraId="25FA3E14" w14:textId="668DCB7A" w:rsidR="0099500C" w:rsidRDefault="00124697" w:rsidP="00091075">
            <w:pPr>
              <w:rPr>
                <w:sz w:val="28"/>
              </w:rPr>
            </w:pPr>
            <w:r>
              <w:rPr>
                <w:sz w:val="20"/>
                <w:szCs w:val="20"/>
              </w:rPr>
              <w:t>1030</w:t>
            </w:r>
          </w:p>
        </w:tc>
        <w:tc>
          <w:tcPr>
            <w:tcW w:w="977" w:type="dxa"/>
          </w:tcPr>
          <w:p w14:paraId="0C2C5C30" w14:textId="34344403" w:rsidR="0099500C" w:rsidRDefault="00124697" w:rsidP="00091075">
            <w:pPr>
              <w:rPr>
                <w:sz w:val="28"/>
              </w:rPr>
            </w:pPr>
            <w:r>
              <w:rPr>
                <w:sz w:val="28"/>
              </w:rPr>
              <w:t xml:space="preserve">    E</w:t>
            </w:r>
          </w:p>
        </w:tc>
        <w:tc>
          <w:tcPr>
            <w:tcW w:w="8450" w:type="dxa"/>
          </w:tcPr>
          <w:p w14:paraId="1CD94587" w14:textId="5D6B1992" w:rsidR="0099500C" w:rsidRDefault="00124697" w:rsidP="00091075">
            <w:pPr>
              <w:pStyle w:val="Header"/>
              <w:tabs>
                <w:tab w:val="clear" w:pos="4320"/>
                <w:tab w:val="clear" w:pos="8640"/>
              </w:tabs>
              <w:rPr>
                <w:sz w:val="28"/>
              </w:rPr>
            </w:pPr>
            <w:r>
              <w:rPr>
                <w:sz w:val="28"/>
              </w:rPr>
              <w:t>Pain rated 3/10 fundus at umbilicus midline and firm large rubra and perineum intact-----------------------------------------------------------------</w:t>
            </w:r>
            <w:r>
              <w:rPr>
                <w:sz w:val="20"/>
                <w:szCs w:val="20"/>
              </w:rPr>
              <w:t>MC</w:t>
            </w:r>
          </w:p>
        </w:tc>
        <w:tc>
          <w:tcPr>
            <w:tcW w:w="911" w:type="dxa"/>
            <w:gridSpan w:val="2"/>
          </w:tcPr>
          <w:p w14:paraId="564D0656" w14:textId="09ED8424" w:rsidR="0099500C" w:rsidRDefault="00EB0FDC" w:rsidP="00CC7C8E">
            <w:pPr>
              <w:pStyle w:val="Header"/>
              <w:tabs>
                <w:tab w:val="clear" w:pos="4320"/>
                <w:tab w:val="clear" w:pos="8640"/>
              </w:tabs>
              <w:jc w:val="center"/>
              <w:rPr>
                <w:sz w:val="28"/>
              </w:rPr>
            </w:pPr>
            <w:r>
              <w:rPr>
                <w:sz w:val="28"/>
              </w:rPr>
              <w:t>1</w:t>
            </w:r>
            <w:r w:rsidR="00CC7C8E">
              <w:rPr>
                <w:sz w:val="28"/>
              </w:rPr>
              <w:t xml:space="preserve">, </w:t>
            </w:r>
            <w:r w:rsidR="002E19E8">
              <w:rPr>
                <w:sz w:val="28"/>
              </w:rPr>
              <w:t>6</w:t>
            </w:r>
          </w:p>
        </w:tc>
      </w:tr>
      <w:tr w:rsidR="0099500C" w14:paraId="256D5A4B" w14:textId="77777777" w:rsidTr="00091075">
        <w:trPr>
          <w:trHeight w:val="288"/>
        </w:trPr>
        <w:tc>
          <w:tcPr>
            <w:tcW w:w="750" w:type="dxa"/>
            <w:gridSpan w:val="2"/>
          </w:tcPr>
          <w:p w14:paraId="61310159" w14:textId="346C1D32" w:rsidR="0099500C" w:rsidRDefault="00124697" w:rsidP="00091075">
            <w:pPr>
              <w:rPr>
                <w:sz w:val="28"/>
              </w:rPr>
            </w:pPr>
            <w:r>
              <w:rPr>
                <w:sz w:val="20"/>
                <w:szCs w:val="20"/>
              </w:rPr>
              <w:t>1100</w:t>
            </w:r>
          </w:p>
        </w:tc>
        <w:tc>
          <w:tcPr>
            <w:tcW w:w="977" w:type="dxa"/>
          </w:tcPr>
          <w:p w14:paraId="300DA3A7" w14:textId="1E665998" w:rsidR="0099500C" w:rsidRDefault="00124697" w:rsidP="00091075">
            <w:pPr>
              <w:rPr>
                <w:sz w:val="28"/>
              </w:rPr>
            </w:pPr>
            <w:r>
              <w:rPr>
                <w:sz w:val="28"/>
              </w:rPr>
              <w:t xml:space="preserve">     I</w:t>
            </w:r>
          </w:p>
        </w:tc>
        <w:tc>
          <w:tcPr>
            <w:tcW w:w="8450" w:type="dxa"/>
          </w:tcPr>
          <w:p w14:paraId="164BFBDC" w14:textId="67CB9C80" w:rsidR="0099500C" w:rsidRDefault="00124697" w:rsidP="00091075">
            <w:pPr>
              <w:rPr>
                <w:sz w:val="28"/>
              </w:rPr>
            </w:pPr>
            <w:r>
              <w:rPr>
                <w:sz w:val="28"/>
              </w:rPr>
              <w:t>Administered Ibuprofen 600mg</w:t>
            </w:r>
            <w:r w:rsidR="00EB0FDC">
              <w:rPr>
                <w:sz w:val="28"/>
              </w:rPr>
              <w:t xml:space="preserve"> and ampicillin 2g IV</w:t>
            </w:r>
            <w:r>
              <w:rPr>
                <w:sz w:val="28"/>
              </w:rPr>
              <w:t>-</w:t>
            </w:r>
            <w:r w:rsidR="00EB0FDC">
              <w:rPr>
                <w:sz w:val="28"/>
              </w:rPr>
              <w:t>-</w:t>
            </w:r>
            <w:r>
              <w:rPr>
                <w:sz w:val="28"/>
              </w:rPr>
              <w:t>-------------------</w:t>
            </w:r>
            <w:r>
              <w:rPr>
                <w:sz w:val="20"/>
                <w:szCs w:val="20"/>
              </w:rPr>
              <w:t>MC</w:t>
            </w:r>
          </w:p>
        </w:tc>
        <w:tc>
          <w:tcPr>
            <w:tcW w:w="911" w:type="dxa"/>
            <w:gridSpan w:val="2"/>
          </w:tcPr>
          <w:p w14:paraId="7C09F79E" w14:textId="442C7EA0" w:rsidR="0099500C" w:rsidRDefault="00EB0FDC" w:rsidP="00CC7C8E">
            <w:pPr>
              <w:jc w:val="center"/>
              <w:rPr>
                <w:sz w:val="28"/>
              </w:rPr>
            </w:pPr>
            <w:r>
              <w:rPr>
                <w:sz w:val="28"/>
              </w:rPr>
              <w:t>2</w:t>
            </w:r>
            <w:r w:rsidR="00CC7C8E">
              <w:rPr>
                <w:sz w:val="28"/>
              </w:rPr>
              <w:t xml:space="preserve">, </w:t>
            </w:r>
            <w:r w:rsidR="002E19E8">
              <w:rPr>
                <w:sz w:val="28"/>
              </w:rPr>
              <w:t>6</w:t>
            </w:r>
          </w:p>
        </w:tc>
      </w:tr>
      <w:tr w:rsidR="0099500C" w14:paraId="6763CC39" w14:textId="77777777" w:rsidTr="00091075">
        <w:trPr>
          <w:trHeight w:val="288"/>
        </w:trPr>
        <w:tc>
          <w:tcPr>
            <w:tcW w:w="750" w:type="dxa"/>
            <w:gridSpan w:val="2"/>
          </w:tcPr>
          <w:p w14:paraId="6F2DA651" w14:textId="64010A77" w:rsidR="0099500C" w:rsidRDefault="00124697" w:rsidP="00091075">
            <w:pPr>
              <w:rPr>
                <w:sz w:val="28"/>
              </w:rPr>
            </w:pPr>
            <w:r>
              <w:rPr>
                <w:sz w:val="20"/>
                <w:szCs w:val="20"/>
              </w:rPr>
              <w:t>1130</w:t>
            </w:r>
          </w:p>
        </w:tc>
        <w:tc>
          <w:tcPr>
            <w:tcW w:w="977" w:type="dxa"/>
          </w:tcPr>
          <w:p w14:paraId="45525EAC" w14:textId="529D2BCB" w:rsidR="0099500C" w:rsidRDefault="00124697" w:rsidP="00091075">
            <w:pPr>
              <w:rPr>
                <w:sz w:val="28"/>
              </w:rPr>
            </w:pPr>
            <w:r>
              <w:rPr>
                <w:sz w:val="28"/>
              </w:rPr>
              <w:t xml:space="preserve">     </w:t>
            </w:r>
            <w:r w:rsidR="007D7BB0">
              <w:rPr>
                <w:sz w:val="28"/>
              </w:rPr>
              <w:t>I</w:t>
            </w:r>
          </w:p>
        </w:tc>
        <w:tc>
          <w:tcPr>
            <w:tcW w:w="8450" w:type="dxa"/>
          </w:tcPr>
          <w:p w14:paraId="0406C009" w14:textId="7B364913" w:rsidR="0099500C" w:rsidRDefault="007D7BB0" w:rsidP="00091075">
            <w:pPr>
              <w:rPr>
                <w:sz w:val="28"/>
              </w:rPr>
            </w:pPr>
            <w:r>
              <w:rPr>
                <w:sz w:val="28"/>
              </w:rPr>
              <w:t>Performed postpartum assessment -------------------------------------------</w:t>
            </w:r>
            <w:r>
              <w:rPr>
                <w:sz w:val="20"/>
                <w:szCs w:val="20"/>
              </w:rPr>
              <w:t>MC</w:t>
            </w:r>
          </w:p>
        </w:tc>
        <w:tc>
          <w:tcPr>
            <w:tcW w:w="911" w:type="dxa"/>
            <w:gridSpan w:val="2"/>
          </w:tcPr>
          <w:p w14:paraId="1201BAB1" w14:textId="19D594F2" w:rsidR="0099500C" w:rsidRDefault="00EB0FDC" w:rsidP="00CC7C8E">
            <w:pPr>
              <w:jc w:val="center"/>
              <w:rPr>
                <w:sz w:val="28"/>
              </w:rPr>
            </w:pPr>
            <w:r>
              <w:rPr>
                <w:sz w:val="28"/>
              </w:rPr>
              <w:t>1</w:t>
            </w:r>
          </w:p>
        </w:tc>
      </w:tr>
      <w:tr w:rsidR="0099500C" w14:paraId="0753BB91" w14:textId="77777777" w:rsidTr="00091075">
        <w:trPr>
          <w:trHeight w:val="288"/>
        </w:trPr>
        <w:tc>
          <w:tcPr>
            <w:tcW w:w="750" w:type="dxa"/>
            <w:gridSpan w:val="2"/>
          </w:tcPr>
          <w:p w14:paraId="7A9EA230" w14:textId="4B45C926" w:rsidR="0099500C" w:rsidRDefault="007D7BB0" w:rsidP="00091075">
            <w:pPr>
              <w:rPr>
                <w:sz w:val="28"/>
              </w:rPr>
            </w:pPr>
            <w:r>
              <w:rPr>
                <w:sz w:val="20"/>
                <w:szCs w:val="20"/>
              </w:rPr>
              <w:t>1130</w:t>
            </w:r>
          </w:p>
        </w:tc>
        <w:tc>
          <w:tcPr>
            <w:tcW w:w="977" w:type="dxa"/>
          </w:tcPr>
          <w:p w14:paraId="32C0F277" w14:textId="4F42A28D" w:rsidR="0099500C" w:rsidRDefault="007D7BB0" w:rsidP="007D7BB0">
            <w:pPr>
              <w:jc w:val="center"/>
              <w:rPr>
                <w:sz w:val="28"/>
              </w:rPr>
            </w:pPr>
            <w:r>
              <w:rPr>
                <w:sz w:val="28"/>
              </w:rPr>
              <w:t>E</w:t>
            </w:r>
          </w:p>
        </w:tc>
        <w:tc>
          <w:tcPr>
            <w:tcW w:w="8450" w:type="dxa"/>
          </w:tcPr>
          <w:p w14:paraId="2F228FC8" w14:textId="5DC562BC" w:rsidR="0099500C" w:rsidRDefault="007D7BB0" w:rsidP="00091075">
            <w:pPr>
              <w:rPr>
                <w:sz w:val="28"/>
              </w:rPr>
            </w:pPr>
            <w:r>
              <w:rPr>
                <w:sz w:val="28"/>
              </w:rPr>
              <w:t>Pain rated 1/10. Fundus two finger breadths above the umbilicus midline slightly boggy Large rubra perineum intact --------------------------------</w:t>
            </w:r>
            <w:r>
              <w:rPr>
                <w:sz w:val="20"/>
                <w:szCs w:val="20"/>
              </w:rPr>
              <w:t>MC</w:t>
            </w:r>
          </w:p>
        </w:tc>
        <w:tc>
          <w:tcPr>
            <w:tcW w:w="911" w:type="dxa"/>
            <w:gridSpan w:val="2"/>
          </w:tcPr>
          <w:p w14:paraId="5BF2A93F" w14:textId="51F31DBA" w:rsidR="0099500C" w:rsidRDefault="00EB0FDC" w:rsidP="00CC7C8E">
            <w:pPr>
              <w:jc w:val="center"/>
              <w:rPr>
                <w:sz w:val="28"/>
              </w:rPr>
            </w:pPr>
            <w:r>
              <w:rPr>
                <w:sz w:val="28"/>
              </w:rPr>
              <w:t>1</w:t>
            </w:r>
            <w:r w:rsidR="00CC7C8E">
              <w:rPr>
                <w:sz w:val="28"/>
              </w:rPr>
              <w:t xml:space="preserve">, </w:t>
            </w:r>
            <w:r w:rsidR="002E19E8">
              <w:rPr>
                <w:sz w:val="28"/>
              </w:rPr>
              <w:t>6</w:t>
            </w:r>
          </w:p>
        </w:tc>
      </w:tr>
      <w:tr w:rsidR="0099500C" w14:paraId="746B877D" w14:textId="77777777" w:rsidTr="00091075">
        <w:trPr>
          <w:trHeight w:val="288"/>
        </w:trPr>
        <w:tc>
          <w:tcPr>
            <w:tcW w:w="750" w:type="dxa"/>
            <w:gridSpan w:val="2"/>
          </w:tcPr>
          <w:p w14:paraId="324F6FCF" w14:textId="717ACB4E" w:rsidR="0099500C" w:rsidRDefault="007D7BB0" w:rsidP="00091075">
            <w:pPr>
              <w:rPr>
                <w:sz w:val="28"/>
              </w:rPr>
            </w:pPr>
            <w:r>
              <w:rPr>
                <w:sz w:val="20"/>
                <w:szCs w:val="20"/>
              </w:rPr>
              <w:t>1130</w:t>
            </w:r>
          </w:p>
        </w:tc>
        <w:tc>
          <w:tcPr>
            <w:tcW w:w="977" w:type="dxa"/>
          </w:tcPr>
          <w:p w14:paraId="2C8132A4" w14:textId="0ED66833" w:rsidR="0099500C" w:rsidRDefault="007D7BB0" w:rsidP="007D7BB0">
            <w:pPr>
              <w:jc w:val="center"/>
              <w:rPr>
                <w:sz w:val="28"/>
              </w:rPr>
            </w:pPr>
            <w:r>
              <w:rPr>
                <w:sz w:val="28"/>
              </w:rPr>
              <w:t>I</w:t>
            </w:r>
          </w:p>
        </w:tc>
        <w:tc>
          <w:tcPr>
            <w:tcW w:w="8450" w:type="dxa"/>
          </w:tcPr>
          <w:p w14:paraId="73807A44" w14:textId="0DCF378A" w:rsidR="0099500C" w:rsidRDefault="007D7BB0" w:rsidP="00091075">
            <w:pPr>
              <w:rPr>
                <w:sz w:val="28"/>
              </w:rPr>
            </w:pPr>
            <w:r>
              <w:rPr>
                <w:sz w:val="28"/>
              </w:rPr>
              <w:t xml:space="preserve">Provided 2L of Oxygen </w:t>
            </w:r>
            <w:proofErr w:type="spellStart"/>
            <w:r>
              <w:rPr>
                <w:sz w:val="28"/>
              </w:rPr>
              <w:t>nc</w:t>
            </w:r>
            <w:proofErr w:type="spellEnd"/>
            <w:r>
              <w:rPr>
                <w:sz w:val="28"/>
              </w:rPr>
              <w:t xml:space="preserve"> and performed a fundal massage ------------</w:t>
            </w:r>
            <w:r>
              <w:rPr>
                <w:sz w:val="20"/>
                <w:szCs w:val="20"/>
              </w:rPr>
              <w:t>MC</w:t>
            </w:r>
          </w:p>
        </w:tc>
        <w:tc>
          <w:tcPr>
            <w:tcW w:w="911" w:type="dxa"/>
            <w:gridSpan w:val="2"/>
          </w:tcPr>
          <w:p w14:paraId="22DF87DA" w14:textId="282AC776" w:rsidR="0099500C" w:rsidRDefault="00EB0FDC" w:rsidP="00CC7C8E">
            <w:pPr>
              <w:jc w:val="center"/>
              <w:rPr>
                <w:sz w:val="28"/>
              </w:rPr>
            </w:pPr>
            <w:r>
              <w:rPr>
                <w:sz w:val="28"/>
              </w:rPr>
              <w:t>1</w:t>
            </w:r>
          </w:p>
        </w:tc>
      </w:tr>
      <w:tr w:rsidR="0099500C" w14:paraId="144B1E01" w14:textId="77777777" w:rsidTr="00091075">
        <w:trPr>
          <w:trHeight w:val="288"/>
        </w:trPr>
        <w:tc>
          <w:tcPr>
            <w:tcW w:w="750" w:type="dxa"/>
            <w:gridSpan w:val="2"/>
          </w:tcPr>
          <w:p w14:paraId="5C39C9AF" w14:textId="73CDD48F" w:rsidR="0099500C" w:rsidRDefault="007D7BB0" w:rsidP="00091075">
            <w:pPr>
              <w:rPr>
                <w:sz w:val="28"/>
              </w:rPr>
            </w:pPr>
            <w:r>
              <w:rPr>
                <w:sz w:val="20"/>
                <w:szCs w:val="20"/>
              </w:rPr>
              <w:t>1145</w:t>
            </w:r>
          </w:p>
        </w:tc>
        <w:tc>
          <w:tcPr>
            <w:tcW w:w="977" w:type="dxa"/>
          </w:tcPr>
          <w:p w14:paraId="2FFB2168" w14:textId="201356EA" w:rsidR="007D7BB0" w:rsidRDefault="007D7BB0" w:rsidP="007D7BB0">
            <w:pPr>
              <w:jc w:val="center"/>
              <w:rPr>
                <w:sz w:val="28"/>
              </w:rPr>
            </w:pPr>
            <w:r>
              <w:rPr>
                <w:sz w:val="28"/>
              </w:rPr>
              <w:t>E</w:t>
            </w:r>
          </w:p>
        </w:tc>
        <w:tc>
          <w:tcPr>
            <w:tcW w:w="8450" w:type="dxa"/>
          </w:tcPr>
          <w:p w14:paraId="503D5CA9" w14:textId="018C6270" w:rsidR="0099500C" w:rsidRDefault="007D7BB0" w:rsidP="00091075">
            <w:pPr>
              <w:rPr>
                <w:sz w:val="28"/>
              </w:rPr>
            </w:pPr>
            <w:r>
              <w:rPr>
                <w:sz w:val="28"/>
              </w:rPr>
              <w:t>Fundus two finger breadths above the umbilicus midline boggy large rubra and perineum intact -----------------------------------------------------</w:t>
            </w:r>
            <w:r>
              <w:rPr>
                <w:sz w:val="20"/>
                <w:szCs w:val="20"/>
              </w:rPr>
              <w:t>MC</w:t>
            </w:r>
          </w:p>
        </w:tc>
        <w:tc>
          <w:tcPr>
            <w:tcW w:w="911" w:type="dxa"/>
            <w:gridSpan w:val="2"/>
          </w:tcPr>
          <w:p w14:paraId="5D189CFB" w14:textId="0C32C121" w:rsidR="0099500C" w:rsidRDefault="00EB0FDC" w:rsidP="00CC7C8E">
            <w:pPr>
              <w:jc w:val="center"/>
              <w:rPr>
                <w:sz w:val="28"/>
              </w:rPr>
            </w:pPr>
            <w:r>
              <w:rPr>
                <w:sz w:val="28"/>
              </w:rPr>
              <w:t>1</w:t>
            </w:r>
          </w:p>
        </w:tc>
      </w:tr>
      <w:tr w:rsidR="0099500C" w14:paraId="35F446D4" w14:textId="77777777" w:rsidTr="00091075">
        <w:trPr>
          <w:trHeight w:val="288"/>
        </w:trPr>
        <w:tc>
          <w:tcPr>
            <w:tcW w:w="750" w:type="dxa"/>
            <w:gridSpan w:val="2"/>
          </w:tcPr>
          <w:p w14:paraId="20CAD785" w14:textId="790F6152" w:rsidR="0099500C" w:rsidRDefault="007C390B" w:rsidP="00091075">
            <w:pPr>
              <w:rPr>
                <w:sz w:val="28"/>
              </w:rPr>
            </w:pPr>
            <w:r>
              <w:rPr>
                <w:sz w:val="20"/>
                <w:szCs w:val="20"/>
              </w:rPr>
              <w:lastRenderedPageBreak/>
              <w:t>1145</w:t>
            </w:r>
          </w:p>
        </w:tc>
        <w:tc>
          <w:tcPr>
            <w:tcW w:w="977" w:type="dxa"/>
          </w:tcPr>
          <w:p w14:paraId="20BAC3EA" w14:textId="01A916C4" w:rsidR="0099500C" w:rsidRDefault="007D7BB0" w:rsidP="007D7BB0">
            <w:pPr>
              <w:jc w:val="center"/>
              <w:rPr>
                <w:sz w:val="28"/>
              </w:rPr>
            </w:pPr>
            <w:r>
              <w:rPr>
                <w:sz w:val="28"/>
              </w:rPr>
              <w:t>I</w:t>
            </w:r>
          </w:p>
        </w:tc>
        <w:tc>
          <w:tcPr>
            <w:tcW w:w="8450" w:type="dxa"/>
          </w:tcPr>
          <w:p w14:paraId="37FA9D22" w14:textId="1F5BABDF" w:rsidR="0099500C" w:rsidRDefault="007D7BB0" w:rsidP="00091075">
            <w:pPr>
              <w:rPr>
                <w:sz w:val="28"/>
              </w:rPr>
            </w:pPr>
            <w:r>
              <w:rPr>
                <w:sz w:val="28"/>
              </w:rPr>
              <w:t>Weighed soiled pads</w:t>
            </w:r>
            <w:r w:rsidR="007C390B">
              <w:rPr>
                <w:sz w:val="28"/>
              </w:rPr>
              <w:t xml:space="preserve"> -----------------------------------------------------------</w:t>
            </w:r>
            <w:r w:rsidR="007C390B">
              <w:rPr>
                <w:sz w:val="20"/>
                <w:szCs w:val="20"/>
              </w:rPr>
              <w:t>MC</w:t>
            </w:r>
          </w:p>
        </w:tc>
        <w:tc>
          <w:tcPr>
            <w:tcW w:w="911" w:type="dxa"/>
            <w:gridSpan w:val="2"/>
          </w:tcPr>
          <w:p w14:paraId="246AF2E0" w14:textId="1227B880" w:rsidR="0099500C" w:rsidRDefault="00EB0FDC" w:rsidP="00CC7C8E">
            <w:pPr>
              <w:jc w:val="center"/>
              <w:rPr>
                <w:sz w:val="28"/>
              </w:rPr>
            </w:pPr>
            <w:r>
              <w:rPr>
                <w:sz w:val="28"/>
              </w:rPr>
              <w:t>1</w:t>
            </w:r>
          </w:p>
        </w:tc>
      </w:tr>
      <w:tr w:rsidR="0099500C" w14:paraId="431978C7" w14:textId="77777777" w:rsidTr="00091075">
        <w:trPr>
          <w:trHeight w:val="288"/>
        </w:trPr>
        <w:tc>
          <w:tcPr>
            <w:tcW w:w="750" w:type="dxa"/>
            <w:gridSpan w:val="2"/>
          </w:tcPr>
          <w:p w14:paraId="774E097B" w14:textId="5E158198" w:rsidR="0099500C" w:rsidRDefault="007C390B" w:rsidP="00091075">
            <w:pPr>
              <w:rPr>
                <w:sz w:val="28"/>
              </w:rPr>
            </w:pPr>
            <w:r>
              <w:rPr>
                <w:sz w:val="20"/>
                <w:szCs w:val="20"/>
              </w:rPr>
              <w:t>1145</w:t>
            </w:r>
          </w:p>
        </w:tc>
        <w:tc>
          <w:tcPr>
            <w:tcW w:w="977" w:type="dxa"/>
          </w:tcPr>
          <w:p w14:paraId="07CEA50E" w14:textId="3D225610" w:rsidR="0099500C" w:rsidRDefault="007D7BB0" w:rsidP="007C390B">
            <w:pPr>
              <w:jc w:val="center"/>
              <w:rPr>
                <w:sz w:val="28"/>
              </w:rPr>
            </w:pPr>
            <w:r>
              <w:rPr>
                <w:sz w:val="28"/>
              </w:rPr>
              <w:t>E</w:t>
            </w:r>
          </w:p>
        </w:tc>
        <w:tc>
          <w:tcPr>
            <w:tcW w:w="8450" w:type="dxa"/>
          </w:tcPr>
          <w:p w14:paraId="1D9EB6D2" w14:textId="298CEBED" w:rsidR="0099500C" w:rsidRDefault="007D7BB0" w:rsidP="00091075">
            <w:pPr>
              <w:rPr>
                <w:sz w:val="28"/>
              </w:rPr>
            </w:pPr>
            <w:r>
              <w:rPr>
                <w:sz w:val="28"/>
              </w:rPr>
              <w:t xml:space="preserve">Pads to weigh 367g of blood. </w:t>
            </w:r>
            <w:r w:rsidR="007C390B">
              <w:rPr>
                <w:sz w:val="28"/>
              </w:rPr>
              <w:t>-------------------------------------------------</w:t>
            </w:r>
            <w:r w:rsidR="007C390B">
              <w:rPr>
                <w:sz w:val="20"/>
                <w:szCs w:val="20"/>
              </w:rPr>
              <w:t>MC</w:t>
            </w:r>
          </w:p>
        </w:tc>
        <w:tc>
          <w:tcPr>
            <w:tcW w:w="911" w:type="dxa"/>
            <w:gridSpan w:val="2"/>
          </w:tcPr>
          <w:p w14:paraId="6CD85A9F" w14:textId="18DDD21B" w:rsidR="0099500C" w:rsidRDefault="00EB0FDC" w:rsidP="00CC7C8E">
            <w:pPr>
              <w:jc w:val="center"/>
              <w:rPr>
                <w:sz w:val="28"/>
              </w:rPr>
            </w:pPr>
            <w:r>
              <w:rPr>
                <w:sz w:val="28"/>
              </w:rPr>
              <w:t>1</w:t>
            </w:r>
          </w:p>
        </w:tc>
      </w:tr>
      <w:tr w:rsidR="0099500C" w14:paraId="3F933682" w14:textId="77777777" w:rsidTr="00091075">
        <w:trPr>
          <w:trHeight w:val="288"/>
        </w:trPr>
        <w:tc>
          <w:tcPr>
            <w:tcW w:w="750" w:type="dxa"/>
            <w:gridSpan w:val="2"/>
          </w:tcPr>
          <w:p w14:paraId="433B3D3D" w14:textId="7A199954" w:rsidR="0099500C" w:rsidRDefault="007C390B" w:rsidP="00091075">
            <w:pPr>
              <w:rPr>
                <w:sz w:val="28"/>
              </w:rPr>
            </w:pPr>
            <w:r>
              <w:rPr>
                <w:sz w:val="20"/>
                <w:szCs w:val="20"/>
              </w:rPr>
              <w:t>1145</w:t>
            </w:r>
          </w:p>
        </w:tc>
        <w:tc>
          <w:tcPr>
            <w:tcW w:w="977" w:type="dxa"/>
          </w:tcPr>
          <w:p w14:paraId="52A929EC" w14:textId="694C6C0B" w:rsidR="0099500C" w:rsidRDefault="007D7BB0" w:rsidP="007C390B">
            <w:pPr>
              <w:jc w:val="center"/>
              <w:rPr>
                <w:sz w:val="28"/>
              </w:rPr>
            </w:pPr>
            <w:r>
              <w:rPr>
                <w:sz w:val="28"/>
              </w:rPr>
              <w:t>I</w:t>
            </w:r>
          </w:p>
        </w:tc>
        <w:tc>
          <w:tcPr>
            <w:tcW w:w="8450" w:type="dxa"/>
          </w:tcPr>
          <w:p w14:paraId="3EBA17A1" w14:textId="0AE8A80C" w:rsidR="0099500C" w:rsidRDefault="007D7BB0" w:rsidP="00091075">
            <w:pPr>
              <w:rPr>
                <w:sz w:val="28"/>
              </w:rPr>
            </w:pPr>
            <w:r>
              <w:rPr>
                <w:sz w:val="28"/>
              </w:rPr>
              <w:t xml:space="preserve">Communicated findings to Dr. Lowenthal. </w:t>
            </w:r>
            <w:r w:rsidR="007C390B">
              <w:rPr>
                <w:sz w:val="28"/>
              </w:rPr>
              <w:t>---------------------------------</w:t>
            </w:r>
            <w:r w:rsidR="007C390B">
              <w:rPr>
                <w:sz w:val="20"/>
                <w:szCs w:val="20"/>
              </w:rPr>
              <w:t>MC</w:t>
            </w:r>
          </w:p>
        </w:tc>
        <w:tc>
          <w:tcPr>
            <w:tcW w:w="911" w:type="dxa"/>
            <w:gridSpan w:val="2"/>
          </w:tcPr>
          <w:p w14:paraId="04294D9D" w14:textId="10D213DA" w:rsidR="0099500C" w:rsidRDefault="00EB0FDC" w:rsidP="00CC7C8E">
            <w:pPr>
              <w:jc w:val="center"/>
              <w:rPr>
                <w:sz w:val="28"/>
              </w:rPr>
            </w:pPr>
            <w:r>
              <w:rPr>
                <w:sz w:val="28"/>
              </w:rPr>
              <w:t>1</w:t>
            </w:r>
          </w:p>
        </w:tc>
      </w:tr>
      <w:tr w:rsidR="0099500C" w14:paraId="687B4D8A" w14:textId="77777777" w:rsidTr="00091075">
        <w:trPr>
          <w:trHeight w:val="288"/>
        </w:trPr>
        <w:tc>
          <w:tcPr>
            <w:tcW w:w="750" w:type="dxa"/>
            <w:gridSpan w:val="2"/>
          </w:tcPr>
          <w:p w14:paraId="0D9EF518" w14:textId="70EF4471" w:rsidR="0099500C" w:rsidRDefault="007C390B" w:rsidP="00091075">
            <w:pPr>
              <w:rPr>
                <w:sz w:val="28"/>
              </w:rPr>
            </w:pPr>
            <w:r>
              <w:rPr>
                <w:sz w:val="20"/>
                <w:szCs w:val="20"/>
              </w:rPr>
              <w:t>1145</w:t>
            </w:r>
          </w:p>
        </w:tc>
        <w:tc>
          <w:tcPr>
            <w:tcW w:w="977" w:type="dxa"/>
          </w:tcPr>
          <w:p w14:paraId="262D415C" w14:textId="33D9BFBC" w:rsidR="0099500C" w:rsidRDefault="007C390B" w:rsidP="007C390B">
            <w:pPr>
              <w:jc w:val="center"/>
              <w:rPr>
                <w:sz w:val="28"/>
              </w:rPr>
            </w:pPr>
            <w:r>
              <w:rPr>
                <w:sz w:val="28"/>
              </w:rPr>
              <w:t>E</w:t>
            </w:r>
          </w:p>
        </w:tc>
        <w:tc>
          <w:tcPr>
            <w:tcW w:w="8450" w:type="dxa"/>
          </w:tcPr>
          <w:p w14:paraId="31311D45" w14:textId="73956694" w:rsidR="0099500C" w:rsidRDefault="007C390B" w:rsidP="00091075">
            <w:pPr>
              <w:rPr>
                <w:sz w:val="28"/>
              </w:rPr>
            </w:pPr>
            <w:r>
              <w:rPr>
                <w:sz w:val="28"/>
              </w:rPr>
              <w:t>Reports clots expressed upon palpation. No placental fragments found upon manual exam. ------------------------------------------------------------</w:t>
            </w:r>
            <w:r>
              <w:rPr>
                <w:sz w:val="20"/>
                <w:szCs w:val="20"/>
              </w:rPr>
              <w:t>MC</w:t>
            </w:r>
          </w:p>
        </w:tc>
        <w:tc>
          <w:tcPr>
            <w:tcW w:w="911" w:type="dxa"/>
            <w:gridSpan w:val="2"/>
          </w:tcPr>
          <w:p w14:paraId="443CB868" w14:textId="665054F4" w:rsidR="0099500C" w:rsidRDefault="00EB0FDC" w:rsidP="00CC7C8E">
            <w:pPr>
              <w:jc w:val="center"/>
              <w:rPr>
                <w:sz w:val="28"/>
              </w:rPr>
            </w:pPr>
            <w:r>
              <w:rPr>
                <w:sz w:val="28"/>
              </w:rPr>
              <w:t>1</w:t>
            </w:r>
          </w:p>
        </w:tc>
      </w:tr>
      <w:tr w:rsidR="0099500C" w14:paraId="7F87AF8F" w14:textId="77777777" w:rsidTr="00091075">
        <w:trPr>
          <w:trHeight w:val="288"/>
        </w:trPr>
        <w:tc>
          <w:tcPr>
            <w:tcW w:w="750" w:type="dxa"/>
            <w:gridSpan w:val="2"/>
          </w:tcPr>
          <w:p w14:paraId="5D56ECDD" w14:textId="6EF87E15" w:rsidR="0099500C" w:rsidRDefault="007C390B" w:rsidP="00091075">
            <w:pPr>
              <w:rPr>
                <w:sz w:val="28"/>
              </w:rPr>
            </w:pPr>
            <w:r>
              <w:rPr>
                <w:sz w:val="20"/>
                <w:szCs w:val="20"/>
              </w:rPr>
              <w:t>1220</w:t>
            </w:r>
          </w:p>
        </w:tc>
        <w:tc>
          <w:tcPr>
            <w:tcW w:w="977" w:type="dxa"/>
          </w:tcPr>
          <w:p w14:paraId="6AC9CB93" w14:textId="09A87F76" w:rsidR="0099500C" w:rsidRDefault="007C390B" w:rsidP="007C390B">
            <w:pPr>
              <w:jc w:val="center"/>
              <w:rPr>
                <w:sz w:val="28"/>
              </w:rPr>
            </w:pPr>
            <w:r>
              <w:rPr>
                <w:sz w:val="28"/>
              </w:rPr>
              <w:t>I</w:t>
            </w:r>
          </w:p>
        </w:tc>
        <w:tc>
          <w:tcPr>
            <w:tcW w:w="8450" w:type="dxa"/>
          </w:tcPr>
          <w:p w14:paraId="5A93B8D1" w14:textId="1DA94527" w:rsidR="0099500C" w:rsidRDefault="007C390B" w:rsidP="00091075">
            <w:pPr>
              <w:rPr>
                <w:sz w:val="28"/>
              </w:rPr>
            </w:pPr>
            <w:r>
              <w:rPr>
                <w:sz w:val="28"/>
              </w:rPr>
              <w:t>Explained that bleeding is due to chorioamnionitis Administered Oxytocin 10 units IV</w:t>
            </w:r>
            <w:r w:rsidR="00091075">
              <w:rPr>
                <w:sz w:val="28"/>
              </w:rPr>
              <w:t>-----------------------------------------------------------</w:t>
            </w:r>
            <w:r w:rsidR="00091075">
              <w:rPr>
                <w:sz w:val="20"/>
                <w:szCs w:val="20"/>
              </w:rPr>
              <w:t>MC</w:t>
            </w:r>
          </w:p>
        </w:tc>
        <w:tc>
          <w:tcPr>
            <w:tcW w:w="911" w:type="dxa"/>
            <w:gridSpan w:val="2"/>
          </w:tcPr>
          <w:p w14:paraId="702611D9" w14:textId="29C0E153" w:rsidR="0099500C" w:rsidRDefault="00EB0FDC" w:rsidP="00CC7C8E">
            <w:pPr>
              <w:jc w:val="center"/>
              <w:rPr>
                <w:sz w:val="28"/>
              </w:rPr>
            </w:pPr>
            <w:r>
              <w:rPr>
                <w:sz w:val="28"/>
              </w:rPr>
              <w:t>1,2</w:t>
            </w:r>
          </w:p>
        </w:tc>
      </w:tr>
      <w:tr w:rsidR="0099500C" w14:paraId="1B3D822F" w14:textId="77777777" w:rsidTr="00091075">
        <w:trPr>
          <w:trHeight w:val="288"/>
        </w:trPr>
        <w:tc>
          <w:tcPr>
            <w:tcW w:w="750" w:type="dxa"/>
            <w:gridSpan w:val="2"/>
          </w:tcPr>
          <w:p w14:paraId="1366F95D" w14:textId="24B94EB5" w:rsidR="0099500C" w:rsidRDefault="007C390B" w:rsidP="00091075">
            <w:pPr>
              <w:rPr>
                <w:sz w:val="28"/>
              </w:rPr>
            </w:pPr>
            <w:r>
              <w:rPr>
                <w:sz w:val="20"/>
                <w:szCs w:val="20"/>
              </w:rPr>
              <w:t>1330</w:t>
            </w:r>
          </w:p>
        </w:tc>
        <w:tc>
          <w:tcPr>
            <w:tcW w:w="977" w:type="dxa"/>
          </w:tcPr>
          <w:p w14:paraId="7079145D" w14:textId="740D3BF5" w:rsidR="0099500C" w:rsidRDefault="007C390B" w:rsidP="007C390B">
            <w:pPr>
              <w:jc w:val="center"/>
              <w:rPr>
                <w:sz w:val="28"/>
              </w:rPr>
            </w:pPr>
            <w:r>
              <w:rPr>
                <w:sz w:val="28"/>
              </w:rPr>
              <w:t>I</w:t>
            </w:r>
          </w:p>
        </w:tc>
        <w:tc>
          <w:tcPr>
            <w:tcW w:w="8450" w:type="dxa"/>
          </w:tcPr>
          <w:p w14:paraId="700F1ABC" w14:textId="3F95B0A0" w:rsidR="0099500C" w:rsidRDefault="007C390B" w:rsidP="00091075">
            <w:pPr>
              <w:rPr>
                <w:sz w:val="28"/>
              </w:rPr>
            </w:pPr>
            <w:r>
              <w:rPr>
                <w:sz w:val="28"/>
              </w:rPr>
              <w:t>Performed</w:t>
            </w:r>
            <w:r w:rsidR="00507C3A">
              <w:rPr>
                <w:sz w:val="28"/>
              </w:rPr>
              <w:t xml:space="preserve"> postpartum assessment &amp;</w:t>
            </w:r>
            <w:r>
              <w:rPr>
                <w:sz w:val="28"/>
              </w:rPr>
              <w:t xml:space="preserve"> fundal massage </w:t>
            </w:r>
            <w:r w:rsidR="00091075">
              <w:rPr>
                <w:sz w:val="28"/>
              </w:rPr>
              <w:t>--------------------</w:t>
            </w:r>
            <w:r w:rsidR="00091075">
              <w:rPr>
                <w:sz w:val="20"/>
                <w:szCs w:val="20"/>
              </w:rPr>
              <w:t>MC</w:t>
            </w:r>
          </w:p>
        </w:tc>
        <w:tc>
          <w:tcPr>
            <w:tcW w:w="911" w:type="dxa"/>
            <w:gridSpan w:val="2"/>
          </w:tcPr>
          <w:p w14:paraId="0E818E51" w14:textId="67910365" w:rsidR="0099500C" w:rsidRDefault="00EB0FDC" w:rsidP="00CC7C8E">
            <w:pPr>
              <w:jc w:val="center"/>
              <w:rPr>
                <w:sz w:val="28"/>
              </w:rPr>
            </w:pPr>
            <w:r>
              <w:rPr>
                <w:sz w:val="28"/>
              </w:rPr>
              <w:t>1</w:t>
            </w:r>
          </w:p>
        </w:tc>
      </w:tr>
      <w:tr w:rsidR="0099500C" w14:paraId="2EA7A44A" w14:textId="77777777" w:rsidTr="00091075">
        <w:trPr>
          <w:trHeight w:val="288"/>
        </w:trPr>
        <w:tc>
          <w:tcPr>
            <w:tcW w:w="750" w:type="dxa"/>
            <w:gridSpan w:val="2"/>
          </w:tcPr>
          <w:p w14:paraId="0085B16D" w14:textId="77777777" w:rsidR="0099500C" w:rsidRDefault="0099500C" w:rsidP="00091075">
            <w:pPr>
              <w:rPr>
                <w:sz w:val="28"/>
              </w:rPr>
            </w:pPr>
          </w:p>
          <w:p w14:paraId="21B806DD" w14:textId="23F442E5" w:rsidR="007C390B" w:rsidRDefault="007C390B" w:rsidP="00091075">
            <w:pPr>
              <w:rPr>
                <w:sz w:val="28"/>
              </w:rPr>
            </w:pPr>
            <w:r>
              <w:rPr>
                <w:sz w:val="20"/>
                <w:szCs w:val="20"/>
              </w:rPr>
              <w:t>1330</w:t>
            </w:r>
          </w:p>
        </w:tc>
        <w:tc>
          <w:tcPr>
            <w:tcW w:w="977" w:type="dxa"/>
          </w:tcPr>
          <w:p w14:paraId="55084F38" w14:textId="77777777" w:rsidR="0099500C" w:rsidRDefault="0099500C" w:rsidP="007C390B">
            <w:pPr>
              <w:jc w:val="center"/>
              <w:rPr>
                <w:sz w:val="28"/>
              </w:rPr>
            </w:pPr>
          </w:p>
          <w:p w14:paraId="2BEC1232" w14:textId="3AD3EB30" w:rsidR="007C390B" w:rsidRDefault="007C390B" w:rsidP="007C390B">
            <w:pPr>
              <w:jc w:val="center"/>
              <w:rPr>
                <w:sz w:val="28"/>
              </w:rPr>
            </w:pPr>
            <w:r>
              <w:rPr>
                <w:sz w:val="28"/>
              </w:rPr>
              <w:t>E</w:t>
            </w:r>
          </w:p>
        </w:tc>
        <w:tc>
          <w:tcPr>
            <w:tcW w:w="8450" w:type="dxa"/>
          </w:tcPr>
          <w:p w14:paraId="1A82CDB3" w14:textId="6EB0ED54" w:rsidR="0099500C" w:rsidRDefault="007C390B" w:rsidP="00091075">
            <w:pPr>
              <w:rPr>
                <w:sz w:val="28"/>
              </w:rPr>
            </w:pPr>
            <w:r>
              <w:rPr>
                <w:sz w:val="28"/>
              </w:rPr>
              <w:t xml:space="preserve">Fundus two finger breadths above the umbilicus midline boggy large rubra with clots perineum intact. </w:t>
            </w:r>
            <w:proofErr w:type="spellStart"/>
            <w:r>
              <w:rPr>
                <w:sz w:val="28"/>
              </w:rPr>
              <w:t>Hbg</w:t>
            </w:r>
            <w:proofErr w:type="spellEnd"/>
            <w:r>
              <w:rPr>
                <w:sz w:val="28"/>
              </w:rPr>
              <w:t xml:space="preserve">: 10.8 </w:t>
            </w:r>
            <w:proofErr w:type="spellStart"/>
            <w:r>
              <w:rPr>
                <w:sz w:val="28"/>
              </w:rPr>
              <w:t>Hct</w:t>
            </w:r>
            <w:proofErr w:type="spellEnd"/>
            <w:r>
              <w:rPr>
                <w:sz w:val="28"/>
              </w:rPr>
              <w:t xml:space="preserve">: 23% and platelets 135000 </w:t>
            </w:r>
            <w:r w:rsidR="00091075">
              <w:rPr>
                <w:sz w:val="28"/>
              </w:rPr>
              <w:t xml:space="preserve">T: 38.3C </w:t>
            </w:r>
            <w:r>
              <w:rPr>
                <w:sz w:val="28"/>
              </w:rPr>
              <w:t xml:space="preserve">HR: 96 RR:16 BP: 96/62 SpO2: 95% </w:t>
            </w:r>
            <w:proofErr w:type="spellStart"/>
            <w:r>
              <w:rPr>
                <w:sz w:val="28"/>
              </w:rPr>
              <w:t>nc</w:t>
            </w:r>
            <w:proofErr w:type="spellEnd"/>
            <w:r>
              <w:rPr>
                <w:sz w:val="28"/>
              </w:rPr>
              <w:t xml:space="preserve"> 2L Pain rated 1/10</w:t>
            </w:r>
            <w:r w:rsidR="00091075">
              <w:rPr>
                <w:sz w:val="28"/>
              </w:rPr>
              <w:t>-------------------------------------------------------------------------------</w:t>
            </w:r>
            <w:r w:rsidR="00091075">
              <w:rPr>
                <w:sz w:val="20"/>
                <w:szCs w:val="20"/>
              </w:rPr>
              <w:t>MC</w:t>
            </w:r>
          </w:p>
        </w:tc>
        <w:tc>
          <w:tcPr>
            <w:tcW w:w="911" w:type="dxa"/>
            <w:gridSpan w:val="2"/>
          </w:tcPr>
          <w:p w14:paraId="271A1516" w14:textId="6509446D" w:rsidR="0099500C" w:rsidRDefault="00EB0FDC" w:rsidP="00CC7C8E">
            <w:pPr>
              <w:jc w:val="center"/>
              <w:rPr>
                <w:sz w:val="28"/>
              </w:rPr>
            </w:pPr>
            <w:r>
              <w:rPr>
                <w:sz w:val="28"/>
              </w:rPr>
              <w:t>1</w:t>
            </w:r>
            <w:r w:rsidR="00CC7C8E">
              <w:rPr>
                <w:sz w:val="28"/>
              </w:rPr>
              <w:t>,2</w:t>
            </w:r>
            <w:r w:rsidR="002E19E8">
              <w:rPr>
                <w:sz w:val="28"/>
              </w:rPr>
              <w:t>,6</w:t>
            </w:r>
          </w:p>
        </w:tc>
      </w:tr>
      <w:tr w:rsidR="0099500C" w14:paraId="1E52F854" w14:textId="77777777" w:rsidTr="00091075">
        <w:trPr>
          <w:trHeight w:val="288"/>
        </w:trPr>
        <w:tc>
          <w:tcPr>
            <w:tcW w:w="750" w:type="dxa"/>
            <w:gridSpan w:val="2"/>
          </w:tcPr>
          <w:p w14:paraId="705686AB" w14:textId="5E3E0751" w:rsidR="0099500C" w:rsidRDefault="00091075" w:rsidP="00091075">
            <w:pPr>
              <w:rPr>
                <w:sz w:val="28"/>
              </w:rPr>
            </w:pPr>
            <w:r>
              <w:rPr>
                <w:sz w:val="20"/>
                <w:szCs w:val="20"/>
              </w:rPr>
              <w:t>1430</w:t>
            </w:r>
          </w:p>
        </w:tc>
        <w:tc>
          <w:tcPr>
            <w:tcW w:w="977" w:type="dxa"/>
          </w:tcPr>
          <w:p w14:paraId="42793B84" w14:textId="373588AE" w:rsidR="0099500C" w:rsidRDefault="00091075" w:rsidP="00091075">
            <w:pPr>
              <w:jc w:val="center"/>
              <w:rPr>
                <w:sz w:val="28"/>
              </w:rPr>
            </w:pPr>
            <w:r>
              <w:rPr>
                <w:sz w:val="28"/>
              </w:rPr>
              <w:t>I</w:t>
            </w:r>
          </w:p>
        </w:tc>
        <w:tc>
          <w:tcPr>
            <w:tcW w:w="8450" w:type="dxa"/>
          </w:tcPr>
          <w:p w14:paraId="3FED1849" w14:textId="75CFBF65" w:rsidR="0099500C" w:rsidRDefault="00091075" w:rsidP="00091075">
            <w:pPr>
              <w:rPr>
                <w:sz w:val="28"/>
              </w:rPr>
            </w:pPr>
            <w:r>
              <w:rPr>
                <w:sz w:val="28"/>
              </w:rPr>
              <w:t xml:space="preserve">Performed </w:t>
            </w:r>
            <w:r w:rsidR="00507C3A">
              <w:rPr>
                <w:sz w:val="28"/>
              </w:rPr>
              <w:t xml:space="preserve">postpartum assessment and </w:t>
            </w:r>
            <w:r>
              <w:rPr>
                <w:sz w:val="28"/>
              </w:rPr>
              <w:t>fundal massage -</w:t>
            </w:r>
            <w:r w:rsidR="00507C3A">
              <w:rPr>
                <w:sz w:val="28"/>
              </w:rPr>
              <w:t>----</w:t>
            </w:r>
            <w:r>
              <w:rPr>
                <w:sz w:val="28"/>
              </w:rPr>
              <w:t>----------</w:t>
            </w:r>
            <w:r w:rsidR="00C55641">
              <w:rPr>
                <w:sz w:val="28"/>
              </w:rPr>
              <w:t>-</w:t>
            </w:r>
            <w:r>
              <w:rPr>
                <w:sz w:val="28"/>
              </w:rPr>
              <w:t>--</w:t>
            </w:r>
            <w:r>
              <w:rPr>
                <w:sz w:val="20"/>
                <w:szCs w:val="20"/>
              </w:rPr>
              <w:t>MC</w:t>
            </w:r>
          </w:p>
        </w:tc>
        <w:tc>
          <w:tcPr>
            <w:tcW w:w="911" w:type="dxa"/>
            <w:gridSpan w:val="2"/>
          </w:tcPr>
          <w:p w14:paraId="05C9807D" w14:textId="392AB58D" w:rsidR="0099500C" w:rsidRDefault="00EB0FDC" w:rsidP="00CC7C8E">
            <w:pPr>
              <w:jc w:val="center"/>
              <w:rPr>
                <w:sz w:val="28"/>
              </w:rPr>
            </w:pPr>
            <w:r>
              <w:rPr>
                <w:sz w:val="28"/>
              </w:rPr>
              <w:t>1</w:t>
            </w:r>
          </w:p>
        </w:tc>
      </w:tr>
      <w:tr w:rsidR="0099500C" w14:paraId="69772942" w14:textId="77777777" w:rsidTr="00091075">
        <w:trPr>
          <w:trHeight w:val="889"/>
        </w:trPr>
        <w:tc>
          <w:tcPr>
            <w:tcW w:w="750" w:type="dxa"/>
            <w:gridSpan w:val="2"/>
          </w:tcPr>
          <w:p w14:paraId="700D7BD7" w14:textId="1FEC3411" w:rsidR="0099500C" w:rsidRDefault="00091075" w:rsidP="00091075">
            <w:pPr>
              <w:rPr>
                <w:sz w:val="28"/>
              </w:rPr>
            </w:pPr>
            <w:r>
              <w:rPr>
                <w:sz w:val="20"/>
                <w:szCs w:val="20"/>
              </w:rPr>
              <w:t>1430</w:t>
            </w:r>
          </w:p>
        </w:tc>
        <w:tc>
          <w:tcPr>
            <w:tcW w:w="977" w:type="dxa"/>
          </w:tcPr>
          <w:p w14:paraId="5054D254" w14:textId="43963B07" w:rsidR="0099500C" w:rsidRDefault="00091075" w:rsidP="00091075">
            <w:pPr>
              <w:jc w:val="center"/>
              <w:rPr>
                <w:sz w:val="28"/>
              </w:rPr>
            </w:pPr>
            <w:r>
              <w:rPr>
                <w:sz w:val="28"/>
              </w:rPr>
              <w:t>E</w:t>
            </w:r>
          </w:p>
        </w:tc>
        <w:tc>
          <w:tcPr>
            <w:tcW w:w="8450" w:type="dxa"/>
          </w:tcPr>
          <w:p w14:paraId="6115B7A8" w14:textId="70C87080" w:rsidR="00091075" w:rsidRDefault="00091075" w:rsidP="00091075">
            <w:pPr>
              <w:rPr>
                <w:sz w:val="28"/>
              </w:rPr>
            </w:pPr>
            <w:r>
              <w:rPr>
                <w:sz w:val="28"/>
              </w:rPr>
              <w:t xml:space="preserve">Fundus two finger breadths above the umbilicus midline boggy large rubra with clots perineum intact T: 38.3 HR: 124 RR: 22 BP: 86/58 SpO2: 91% 2L </w:t>
            </w:r>
            <w:proofErr w:type="spellStart"/>
            <w:r>
              <w:rPr>
                <w:sz w:val="28"/>
              </w:rPr>
              <w:t>nc</w:t>
            </w:r>
            <w:proofErr w:type="spellEnd"/>
            <w:r>
              <w:rPr>
                <w:sz w:val="28"/>
              </w:rPr>
              <w:t xml:space="preserve"> </w:t>
            </w:r>
            <w:r w:rsidR="0063560E">
              <w:rPr>
                <w:sz w:val="28"/>
              </w:rPr>
              <w:t xml:space="preserve"> pain rated 1/10</w:t>
            </w:r>
            <w:r>
              <w:rPr>
                <w:sz w:val="28"/>
              </w:rPr>
              <w:t>-------------------------------------------</w:t>
            </w:r>
            <w:r>
              <w:rPr>
                <w:sz w:val="20"/>
                <w:szCs w:val="20"/>
              </w:rPr>
              <w:t>MC</w:t>
            </w:r>
          </w:p>
        </w:tc>
        <w:tc>
          <w:tcPr>
            <w:tcW w:w="911" w:type="dxa"/>
            <w:gridSpan w:val="2"/>
          </w:tcPr>
          <w:p w14:paraId="19338B64" w14:textId="4EE8903D" w:rsidR="0099500C" w:rsidRDefault="00EB0FDC" w:rsidP="00CC7C8E">
            <w:pPr>
              <w:jc w:val="center"/>
              <w:rPr>
                <w:sz w:val="28"/>
              </w:rPr>
            </w:pPr>
            <w:r>
              <w:rPr>
                <w:sz w:val="28"/>
              </w:rPr>
              <w:t>1,2,</w:t>
            </w:r>
            <w:r w:rsidR="002E19E8">
              <w:rPr>
                <w:sz w:val="28"/>
              </w:rPr>
              <w:t>6</w:t>
            </w:r>
          </w:p>
        </w:tc>
      </w:tr>
      <w:tr w:rsidR="00091075" w14:paraId="2553990C" w14:textId="77777777" w:rsidTr="00091075">
        <w:trPr>
          <w:trHeight w:val="388"/>
        </w:trPr>
        <w:tc>
          <w:tcPr>
            <w:tcW w:w="750" w:type="dxa"/>
            <w:gridSpan w:val="2"/>
          </w:tcPr>
          <w:p w14:paraId="2F68AEFF" w14:textId="77777777" w:rsidR="00091075" w:rsidRDefault="00091075" w:rsidP="00091075">
            <w:pPr>
              <w:rPr>
                <w:sz w:val="20"/>
                <w:szCs w:val="20"/>
              </w:rPr>
            </w:pPr>
          </w:p>
          <w:p w14:paraId="0D3E5848" w14:textId="20E64F29" w:rsidR="00091075" w:rsidRDefault="00091075" w:rsidP="00091075">
            <w:pPr>
              <w:rPr>
                <w:sz w:val="20"/>
                <w:szCs w:val="20"/>
              </w:rPr>
            </w:pPr>
            <w:r>
              <w:rPr>
                <w:sz w:val="20"/>
                <w:szCs w:val="20"/>
              </w:rPr>
              <w:t>1450</w:t>
            </w:r>
          </w:p>
        </w:tc>
        <w:tc>
          <w:tcPr>
            <w:tcW w:w="977" w:type="dxa"/>
          </w:tcPr>
          <w:p w14:paraId="2BCD8ACD" w14:textId="1FB210A4" w:rsidR="00091075" w:rsidRDefault="00091075" w:rsidP="007E1C1D">
            <w:pPr>
              <w:jc w:val="center"/>
              <w:rPr>
                <w:sz w:val="28"/>
              </w:rPr>
            </w:pPr>
            <w:r>
              <w:rPr>
                <w:sz w:val="28"/>
              </w:rPr>
              <w:t>I</w:t>
            </w:r>
          </w:p>
        </w:tc>
        <w:tc>
          <w:tcPr>
            <w:tcW w:w="8450" w:type="dxa"/>
          </w:tcPr>
          <w:p w14:paraId="0752A4FE" w14:textId="50A9F8BC" w:rsidR="00091075" w:rsidRDefault="00091075" w:rsidP="00091075">
            <w:pPr>
              <w:rPr>
                <w:sz w:val="28"/>
              </w:rPr>
            </w:pPr>
            <w:r>
              <w:rPr>
                <w:sz w:val="28"/>
              </w:rPr>
              <w:t xml:space="preserve">Increased LR to 150mL/Hr. </w:t>
            </w:r>
            <w:r w:rsidR="007E1C1D">
              <w:rPr>
                <w:sz w:val="28"/>
              </w:rPr>
              <w:t>O</w:t>
            </w:r>
            <w:r>
              <w:rPr>
                <w:sz w:val="28"/>
              </w:rPr>
              <w:t>btained informed consent for D&amp;C with balloon tamponade and prepped for surgery</w:t>
            </w:r>
            <w:r w:rsidR="007E1C1D">
              <w:rPr>
                <w:sz w:val="28"/>
              </w:rPr>
              <w:t xml:space="preserve"> -------------------------------</w:t>
            </w:r>
            <w:r w:rsidR="007E1C1D">
              <w:rPr>
                <w:sz w:val="20"/>
                <w:szCs w:val="20"/>
              </w:rPr>
              <w:t>MC</w:t>
            </w:r>
          </w:p>
        </w:tc>
        <w:tc>
          <w:tcPr>
            <w:tcW w:w="911" w:type="dxa"/>
            <w:gridSpan w:val="2"/>
          </w:tcPr>
          <w:p w14:paraId="08905D2F" w14:textId="7822D45A" w:rsidR="00091075" w:rsidRDefault="00EB0FDC" w:rsidP="00CC7C8E">
            <w:pPr>
              <w:jc w:val="center"/>
              <w:rPr>
                <w:sz w:val="28"/>
              </w:rPr>
            </w:pPr>
            <w:r>
              <w:rPr>
                <w:sz w:val="28"/>
              </w:rPr>
              <w:t>1</w:t>
            </w:r>
          </w:p>
        </w:tc>
      </w:tr>
      <w:tr w:rsidR="00091075" w14:paraId="1D89064C" w14:textId="77777777" w:rsidTr="00091075">
        <w:trPr>
          <w:trHeight w:val="338"/>
        </w:trPr>
        <w:tc>
          <w:tcPr>
            <w:tcW w:w="750" w:type="dxa"/>
            <w:gridSpan w:val="2"/>
          </w:tcPr>
          <w:p w14:paraId="500FB2A4" w14:textId="6398D0B4" w:rsidR="00091075" w:rsidRDefault="007E1C1D" w:rsidP="00091075">
            <w:pPr>
              <w:rPr>
                <w:sz w:val="20"/>
                <w:szCs w:val="20"/>
              </w:rPr>
            </w:pPr>
            <w:r>
              <w:rPr>
                <w:sz w:val="20"/>
                <w:szCs w:val="20"/>
              </w:rPr>
              <w:t>1600</w:t>
            </w:r>
          </w:p>
        </w:tc>
        <w:tc>
          <w:tcPr>
            <w:tcW w:w="977" w:type="dxa"/>
          </w:tcPr>
          <w:p w14:paraId="0545225C" w14:textId="613EA40F" w:rsidR="00091075" w:rsidRDefault="007E1C1D" w:rsidP="00091075">
            <w:pPr>
              <w:jc w:val="center"/>
              <w:rPr>
                <w:sz w:val="28"/>
              </w:rPr>
            </w:pPr>
            <w:r>
              <w:rPr>
                <w:sz w:val="28"/>
              </w:rPr>
              <w:t>I</w:t>
            </w:r>
          </w:p>
        </w:tc>
        <w:tc>
          <w:tcPr>
            <w:tcW w:w="8450" w:type="dxa"/>
          </w:tcPr>
          <w:p w14:paraId="4843E2A9" w14:textId="475D2C0E" w:rsidR="00091075" w:rsidRDefault="007E1C1D" w:rsidP="00091075">
            <w:pPr>
              <w:rPr>
                <w:sz w:val="28"/>
              </w:rPr>
            </w:pPr>
            <w:r>
              <w:rPr>
                <w:sz w:val="28"/>
              </w:rPr>
              <w:t xml:space="preserve">Performed a postpartum assessment </w:t>
            </w:r>
            <w:r w:rsidR="00C55641">
              <w:rPr>
                <w:sz w:val="28"/>
              </w:rPr>
              <w:t>----------------------------------------</w:t>
            </w:r>
            <w:r w:rsidR="00C55641">
              <w:rPr>
                <w:sz w:val="20"/>
                <w:szCs w:val="20"/>
              </w:rPr>
              <w:t>MC</w:t>
            </w:r>
          </w:p>
        </w:tc>
        <w:tc>
          <w:tcPr>
            <w:tcW w:w="911" w:type="dxa"/>
            <w:gridSpan w:val="2"/>
          </w:tcPr>
          <w:p w14:paraId="6F5B52EB" w14:textId="69991785" w:rsidR="00091075" w:rsidRDefault="00EB0FDC" w:rsidP="00CC7C8E">
            <w:pPr>
              <w:jc w:val="center"/>
              <w:rPr>
                <w:sz w:val="28"/>
              </w:rPr>
            </w:pPr>
            <w:r>
              <w:rPr>
                <w:sz w:val="28"/>
              </w:rPr>
              <w:t>1</w:t>
            </w:r>
          </w:p>
        </w:tc>
      </w:tr>
      <w:tr w:rsidR="00091075" w14:paraId="15C62EE6" w14:textId="77777777" w:rsidTr="00091075">
        <w:trPr>
          <w:trHeight w:val="137"/>
        </w:trPr>
        <w:tc>
          <w:tcPr>
            <w:tcW w:w="750" w:type="dxa"/>
            <w:gridSpan w:val="2"/>
          </w:tcPr>
          <w:p w14:paraId="4A622A35" w14:textId="1E8051D5" w:rsidR="00091075" w:rsidRDefault="007E1C1D" w:rsidP="00091075">
            <w:pPr>
              <w:rPr>
                <w:sz w:val="20"/>
                <w:szCs w:val="20"/>
              </w:rPr>
            </w:pPr>
            <w:r>
              <w:rPr>
                <w:sz w:val="20"/>
                <w:szCs w:val="20"/>
              </w:rPr>
              <w:t>1600</w:t>
            </w:r>
          </w:p>
        </w:tc>
        <w:tc>
          <w:tcPr>
            <w:tcW w:w="977" w:type="dxa"/>
          </w:tcPr>
          <w:p w14:paraId="32FA1C15" w14:textId="3BD01D77" w:rsidR="00091075" w:rsidRDefault="007E1C1D" w:rsidP="00091075">
            <w:pPr>
              <w:jc w:val="center"/>
              <w:rPr>
                <w:sz w:val="28"/>
              </w:rPr>
            </w:pPr>
            <w:r>
              <w:rPr>
                <w:sz w:val="28"/>
              </w:rPr>
              <w:t>E</w:t>
            </w:r>
          </w:p>
        </w:tc>
        <w:tc>
          <w:tcPr>
            <w:tcW w:w="8450" w:type="dxa"/>
          </w:tcPr>
          <w:p w14:paraId="401414FD" w14:textId="47B8244C" w:rsidR="00091075" w:rsidRDefault="007E1C1D" w:rsidP="00091075">
            <w:pPr>
              <w:rPr>
                <w:sz w:val="28"/>
              </w:rPr>
            </w:pPr>
            <w:r>
              <w:rPr>
                <w:sz w:val="28"/>
              </w:rPr>
              <w:t>Fundus at umbilicus midline firm small rubra perineum intact. T: 38.3C HR: 96 RR: 20 BP: 94/66 Spo2: 96% 8L Nonrebreather</w:t>
            </w:r>
            <w:r w:rsidR="0063560E">
              <w:rPr>
                <w:sz w:val="28"/>
              </w:rPr>
              <w:t xml:space="preserve"> pain rated 1/10</w:t>
            </w:r>
            <w:r w:rsidR="00C55641">
              <w:rPr>
                <w:sz w:val="28"/>
              </w:rPr>
              <w:t>--------------------------------------------------------------------------------------</w:t>
            </w:r>
            <w:r w:rsidR="00C55641" w:rsidRPr="00C55641">
              <w:rPr>
                <w:sz w:val="20"/>
                <w:szCs w:val="20"/>
              </w:rPr>
              <w:t>MC</w:t>
            </w:r>
          </w:p>
        </w:tc>
        <w:tc>
          <w:tcPr>
            <w:tcW w:w="911" w:type="dxa"/>
            <w:gridSpan w:val="2"/>
          </w:tcPr>
          <w:p w14:paraId="5D761310" w14:textId="7EB04277" w:rsidR="00091075" w:rsidRDefault="00EB0FDC" w:rsidP="00CC7C8E">
            <w:pPr>
              <w:jc w:val="center"/>
              <w:rPr>
                <w:sz w:val="28"/>
              </w:rPr>
            </w:pPr>
            <w:r>
              <w:rPr>
                <w:sz w:val="28"/>
              </w:rPr>
              <w:t>1,</w:t>
            </w:r>
            <w:r w:rsidR="00CC7C8E">
              <w:rPr>
                <w:sz w:val="28"/>
              </w:rPr>
              <w:t>2,</w:t>
            </w:r>
            <w:r w:rsidR="002E19E8">
              <w:rPr>
                <w:sz w:val="28"/>
              </w:rPr>
              <w:t>6</w:t>
            </w:r>
          </w:p>
        </w:tc>
      </w:tr>
      <w:tr w:rsidR="00091075" w14:paraId="32703BBF" w14:textId="77777777" w:rsidTr="00091075">
        <w:trPr>
          <w:trHeight w:val="288"/>
        </w:trPr>
        <w:tc>
          <w:tcPr>
            <w:tcW w:w="750" w:type="dxa"/>
            <w:gridSpan w:val="2"/>
          </w:tcPr>
          <w:p w14:paraId="512EB9EE" w14:textId="5F490929" w:rsidR="00091075" w:rsidRDefault="007E1C1D" w:rsidP="00091075">
            <w:pPr>
              <w:rPr>
                <w:sz w:val="20"/>
                <w:szCs w:val="20"/>
              </w:rPr>
            </w:pPr>
            <w:r>
              <w:rPr>
                <w:sz w:val="20"/>
                <w:szCs w:val="20"/>
              </w:rPr>
              <w:t>1630</w:t>
            </w:r>
          </w:p>
        </w:tc>
        <w:tc>
          <w:tcPr>
            <w:tcW w:w="977" w:type="dxa"/>
          </w:tcPr>
          <w:p w14:paraId="089FB0FD" w14:textId="0FF15592" w:rsidR="00091075" w:rsidRDefault="007E1C1D" w:rsidP="00091075">
            <w:pPr>
              <w:jc w:val="center"/>
              <w:rPr>
                <w:sz w:val="28"/>
              </w:rPr>
            </w:pPr>
            <w:r>
              <w:rPr>
                <w:sz w:val="28"/>
              </w:rPr>
              <w:t>I</w:t>
            </w:r>
          </w:p>
        </w:tc>
        <w:tc>
          <w:tcPr>
            <w:tcW w:w="8450" w:type="dxa"/>
          </w:tcPr>
          <w:p w14:paraId="71557EFF" w14:textId="5AB4D00E" w:rsidR="00091075" w:rsidRDefault="007E1C1D" w:rsidP="00091075">
            <w:pPr>
              <w:rPr>
                <w:sz w:val="28"/>
              </w:rPr>
            </w:pPr>
            <w:r>
              <w:rPr>
                <w:sz w:val="28"/>
              </w:rPr>
              <w:t xml:space="preserve">Administered 2 units of PRBCs educated on feeding for baby </w:t>
            </w:r>
            <w:r w:rsidR="00C55641">
              <w:rPr>
                <w:sz w:val="28"/>
              </w:rPr>
              <w:t>----------</w:t>
            </w:r>
            <w:r w:rsidR="00C55641">
              <w:rPr>
                <w:sz w:val="20"/>
                <w:szCs w:val="20"/>
              </w:rPr>
              <w:t>MC</w:t>
            </w:r>
          </w:p>
        </w:tc>
        <w:tc>
          <w:tcPr>
            <w:tcW w:w="911" w:type="dxa"/>
            <w:gridSpan w:val="2"/>
          </w:tcPr>
          <w:p w14:paraId="77F5F977" w14:textId="5D3B2775" w:rsidR="00091075" w:rsidRDefault="00EB0FDC" w:rsidP="00CC7C8E">
            <w:pPr>
              <w:jc w:val="center"/>
              <w:rPr>
                <w:sz w:val="28"/>
              </w:rPr>
            </w:pPr>
            <w:r>
              <w:rPr>
                <w:sz w:val="28"/>
              </w:rPr>
              <w:t xml:space="preserve">1, </w:t>
            </w:r>
            <w:r w:rsidR="002E19E8">
              <w:rPr>
                <w:sz w:val="28"/>
              </w:rPr>
              <w:t>4</w:t>
            </w:r>
          </w:p>
        </w:tc>
      </w:tr>
      <w:tr w:rsidR="00091075" w14:paraId="00D511E3" w14:textId="77777777" w:rsidTr="00091075">
        <w:trPr>
          <w:trHeight w:val="188"/>
        </w:trPr>
        <w:tc>
          <w:tcPr>
            <w:tcW w:w="750" w:type="dxa"/>
            <w:gridSpan w:val="2"/>
          </w:tcPr>
          <w:p w14:paraId="1B74BCA8" w14:textId="07FB193D" w:rsidR="00091075" w:rsidRDefault="007E1C1D" w:rsidP="00091075">
            <w:pPr>
              <w:rPr>
                <w:sz w:val="20"/>
                <w:szCs w:val="20"/>
              </w:rPr>
            </w:pPr>
            <w:r>
              <w:rPr>
                <w:sz w:val="20"/>
                <w:szCs w:val="20"/>
              </w:rPr>
              <w:t>1700</w:t>
            </w:r>
          </w:p>
        </w:tc>
        <w:tc>
          <w:tcPr>
            <w:tcW w:w="977" w:type="dxa"/>
          </w:tcPr>
          <w:p w14:paraId="68763B31" w14:textId="18CF2B1B" w:rsidR="00091075" w:rsidRDefault="007E1C1D" w:rsidP="00091075">
            <w:pPr>
              <w:jc w:val="center"/>
              <w:rPr>
                <w:sz w:val="28"/>
              </w:rPr>
            </w:pPr>
            <w:r>
              <w:rPr>
                <w:sz w:val="28"/>
              </w:rPr>
              <w:t>E</w:t>
            </w:r>
          </w:p>
        </w:tc>
        <w:tc>
          <w:tcPr>
            <w:tcW w:w="8450" w:type="dxa"/>
          </w:tcPr>
          <w:p w14:paraId="1AC9AF8E" w14:textId="0B0D913E" w:rsidR="00091075" w:rsidRDefault="007E1C1D" w:rsidP="00091075">
            <w:pPr>
              <w:rPr>
                <w:sz w:val="28"/>
              </w:rPr>
            </w:pPr>
            <w:r>
              <w:rPr>
                <w:sz w:val="28"/>
              </w:rPr>
              <w:t xml:space="preserve">Lactation consultant Megan at bedside </w:t>
            </w:r>
            <w:r w:rsidR="00C55641">
              <w:rPr>
                <w:sz w:val="28"/>
              </w:rPr>
              <w:t>-------------------------------------</w:t>
            </w:r>
            <w:r w:rsidR="00C55641">
              <w:rPr>
                <w:sz w:val="20"/>
                <w:szCs w:val="20"/>
              </w:rPr>
              <w:t>MC</w:t>
            </w:r>
          </w:p>
        </w:tc>
        <w:tc>
          <w:tcPr>
            <w:tcW w:w="911" w:type="dxa"/>
            <w:gridSpan w:val="2"/>
          </w:tcPr>
          <w:p w14:paraId="46608B84" w14:textId="6FA45DDF" w:rsidR="00091075" w:rsidRDefault="002E19E8" w:rsidP="00CC7C8E">
            <w:pPr>
              <w:jc w:val="center"/>
              <w:rPr>
                <w:sz w:val="28"/>
              </w:rPr>
            </w:pPr>
            <w:r>
              <w:rPr>
                <w:sz w:val="28"/>
              </w:rPr>
              <w:t>4</w:t>
            </w:r>
          </w:p>
        </w:tc>
      </w:tr>
      <w:tr w:rsidR="00091075" w14:paraId="295F7BB3" w14:textId="77777777" w:rsidTr="00091075">
        <w:trPr>
          <w:trHeight w:val="275"/>
        </w:trPr>
        <w:tc>
          <w:tcPr>
            <w:tcW w:w="750" w:type="dxa"/>
            <w:gridSpan w:val="2"/>
          </w:tcPr>
          <w:p w14:paraId="0F44401F" w14:textId="73FA3821" w:rsidR="00091075" w:rsidRDefault="0063560E" w:rsidP="00091075">
            <w:pPr>
              <w:rPr>
                <w:sz w:val="20"/>
                <w:szCs w:val="20"/>
              </w:rPr>
            </w:pPr>
            <w:r>
              <w:rPr>
                <w:sz w:val="20"/>
                <w:szCs w:val="20"/>
              </w:rPr>
              <w:t>1700</w:t>
            </w:r>
          </w:p>
        </w:tc>
        <w:tc>
          <w:tcPr>
            <w:tcW w:w="977" w:type="dxa"/>
          </w:tcPr>
          <w:p w14:paraId="485CA926" w14:textId="2DF12483" w:rsidR="00091075" w:rsidRDefault="0063560E" w:rsidP="00091075">
            <w:pPr>
              <w:jc w:val="center"/>
              <w:rPr>
                <w:sz w:val="28"/>
              </w:rPr>
            </w:pPr>
            <w:r>
              <w:rPr>
                <w:sz w:val="28"/>
              </w:rPr>
              <w:t xml:space="preserve">I </w:t>
            </w:r>
          </w:p>
        </w:tc>
        <w:tc>
          <w:tcPr>
            <w:tcW w:w="8450" w:type="dxa"/>
          </w:tcPr>
          <w:p w14:paraId="25D1E003" w14:textId="53E62C60" w:rsidR="00091075" w:rsidRDefault="0063560E" w:rsidP="00091075">
            <w:pPr>
              <w:rPr>
                <w:sz w:val="28"/>
              </w:rPr>
            </w:pPr>
            <w:r>
              <w:rPr>
                <w:sz w:val="28"/>
              </w:rPr>
              <w:t xml:space="preserve">Performed postpartum assessment </w:t>
            </w:r>
            <w:r w:rsidR="00C55641">
              <w:rPr>
                <w:sz w:val="28"/>
              </w:rPr>
              <w:t>-------------------------------------------</w:t>
            </w:r>
            <w:r w:rsidR="00C55641">
              <w:rPr>
                <w:sz w:val="20"/>
                <w:szCs w:val="20"/>
              </w:rPr>
              <w:t>MC</w:t>
            </w:r>
          </w:p>
        </w:tc>
        <w:tc>
          <w:tcPr>
            <w:tcW w:w="911" w:type="dxa"/>
            <w:gridSpan w:val="2"/>
          </w:tcPr>
          <w:p w14:paraId="7F8B9852" w14:textId="3B322726" w:rsidR="00091075" w:rsidRDefault="00EB0FDC" w:rsidP="00CC7C8E">
            <w:pPr>
              <w:jc w:val="center"/>
              <w:rPr>
                <w:sz w:val="28"/>
              </w:rPr>
            </w:pPr>
            <w:r>
              <w:rPr>
                <w:sz w:val="28"/>
              </w:rPr>
              <w:t>1</w:t>
            </w:r>
          </w:p>
        </w:tc>
      </w:tr>
      <w:tr w:rsidR="00091075" w14:paraId="1D187084" w14:textId="77777777" w:rsidTr="00091075">
        <w:trPr>
          <w:trHeight w:val="187"/>
        </w:trPr>
        <w:tc>
          <w:tcPr>
            <w:tcW w:w="750" w:type="dxa"/>
            <w:gridSpan w:val="2"/>
          </w:tcPr>
          <w:p w14:paraId="6129280D" w14:textId="2BEB1782" w:rsidR="00091075" w:rsidRDefault="0063560E" w:rsidP="00091075">
            <w:pPr>
              <w:rPr>
                <w:sz w:val="20"/>
                <w:szCs w:val="20"/>
              </w:rPr>
            </w:pPr>
            <w:r>
              <w:rPr>
                <w:sz w:val="20"/>
                <w:szCs w:val="20"/>
              </w:rPr>
              <w:t>1700</w:t>
            </w:r>
          </w:p>
        </w:tc>
        <w:tc>
          <w:tcPr>
            <w:tcW w:w="977" w:type="dxa"/>
          </w:tcPr>
          <w:p w14:paraId="02F25730" w14:textId="7EFA494A" w:rsidR="00091075" w:rsidRDefault="0063560E" w:rsidP="00091075">
            <w:pPr>
              <w:jc w:val="center"/>
              <w:rPr>
                <w:sz w:val="28"/>
              </w:rPr>
            </w:pPr>
            <w:r>
              <w:rPr>
                <w:sz w:val="28"/>
              </w:rPr>
              <w:t>E</w:t>
            </w:r>
          </w:p>
        </w:tc>
        <w:tc>
          <w:tcPr>
            <w:tcW w:w="8450" w:type="dxa"/>
          </w:tcPr>
          <w:p w14:paraId="26078576" w14:textId="553BB189" w:rsidR="00091075" w:rsidRDefault="0063560E" w:rsidP="00091075">
            <w:pPr>
              <w:rPr>
                <w:sz w:val="28"/>
              </w:rPr>
            </w:pPr>
            <w:r>
              <w:rPr>
                <w:sz w:val="28"/>
              </w:rPr>
              <w:t>Fundus at umbilicus midline firm small rubra perineum intact T: 37.3C HR: 90 RR: 20 BP: 106/72 Spo2: 95% RA pain rated 1/10</w:t>
            </w:r>
            <w:r w:rsidR="00C55641">
              <w:rPr>
                <w:sz w:val="28"/>
              </w:rPr>
              <w:t xml:space="preserve"> --------------</w:t>
            </w:r>
            <w:r w:rsidR="00C55641">
              <w:rPr>
                <w:sz w:val="20"/>
                <w:szCs w:val="20"/>
              </w:rPr>
              <w:t>MC</w:t>
            </w:r>
          </w:p>
        </w:tc>
        <w:tc>
          <w:tcPr>
            <w:tcW w:w="911" w:type="dxa"/>
            <w:gridSpan w:val="2"/>
          </w:tcPr>
          <w:p w14:paraId="0997BC1E" w14:textId="53FFE6D0" w:rsidR="00091075" w:rsidRDefault="00EB0FDC" w:rsidP="00CC7C8E">
            <w:pPr>
              <w:jc w:val="center"/>
              <w:rPr>
                <w:sz w:val="28"/>
              </w:rPr>
            </w:pPr>
            <w:r>
              <w:rPr>
                <w:sz w:val="28"/>
              </w:rPr>
              <w:t xml:space="preserve">1,2, </w:t>
            </w:r>
            <w:r w:rsidR="002E19E8">
              <w:rPr>
                <w:sz w:val="28"/>
              </w:rPr>
              <w:t>6</w:t>
            </w:r>
          </w:p>
        </w:tc>
      </w:tr>
      <w:tr w:rsidR="00091075" w14:paraId="78D72782" w14:textId="77777777" w:rsidTr="00091075">
        <w:trPr>
          <w:trHeight w:val="451"/>
        </w:trPr>
        <w:tc>
          <w:tcPr>
            <w:tcW w:w="750" w:type="dxa"/>
            <w:gridSpan w:val="2"/>
          </w:tcPr>
          <w:p w14:paraId="2286C356" w14:textId="092D7378" w:rsidR="00091075" w:rsidRDefault="0063560E" w:rsidP="00091075">
            <w:pPr>
              <w:rPr>
                <w:sz w:val="20"/>
                <w:szCs w:val="20"/>
              </w:rPr>
            </w:pPr>
            <w:r>
              <w:rPr>
                <w:sz w:val="20"/>
                <w:szCs w:val="20"/>
              </w:rPr>
              <w:t>1800</w:t>
            </w:r>
          </w:p>
        </w:tc>
        <w:tc>
          <w:tcPr>
            <w:tcW w:w="977" w:type="dxa"/>
          </w:tcPr>
          <w:p w14:paraId="27007656" w14:textId="2FB37ADE" w:rsidR="00091075" w:rsidRDefault="0063560E" w:rsidP="00091075">
            <w:pPr>
              <w:jc w:val="center"/>
              <w:rPr>
                <w:sz w:val="28"/>
              </w:rPr>
            </w:pPr>
            <w:r>
              <w:rPr>
                <w:sz w:val="28"/>
              </w:rPr>
              <w:t>I</w:t>
            </w:r>
          </w:p>
        </w:tc>
        <w:tc>
          <w:tcPr>
            <w:tcW w:w="8450" w:type="dxa"/>
          </w:tcPr>
          <w:p w14:paraId="57C88EA4" w14:textId="57FB79FC" w:rsidR="00091075" w:rsidRDefault="0063560E" w:rsidP="00091075">
            <w:pPr>
              <w:rPr>
                <w:sz w:val="28"/>
              </w:rPr>
            </w:pPr>
            <w:r>
              <w:rPr>
                <w:sz w:val="28"/>
              </w:rPr>
              <w:t>Performed postpartum assessment</w:t>
            </w:r>
            <w:r w:rsidR="00C55641">
              <w:rPr>
                <w:sz w:val="28"/>
              </w:rPr>
              <w:t xml:space="preserve"> -------------------------------------------</w:t>
            </w:r>
            <w:r w:rsidR="00C55641">
              <w:rPr>
                <w:sz w:val="20"/>
                <w:szCs w:val="20"/>
              </w:rPr>
              <w:t>MC</w:t>
            </w:r>
          </w:p>
        </w:tc>
        <w:tc>
          <w:tcPr>
            <w:tcW w:w="911" w:type="dxa"/>
            <w:gridSpan w:val="2"/>
          </w:tcPr>
          <w:p w14:paraId="44151BC5" w14:textId="7BA6E478" w:rsidR="00091075" w:rsidRDefault="00EB0FDC" w:rsidP="00CC7C8E">
            <w:pPr>
              <w:jc w:val="center"/>
              <w:rPr>
                <w:sz w:val="28"/>
              </w:rPr>
            </w:pPr>
            <w:r>
              <w:rPr>
                <w:sz w:val="28"/>
              </w:rPr>
              <w:t>1</w:t>
            </w:r>
          </w:p>
        </w:tc>
      </w:tr>
      <w:tr w:rsidR="00091075" w14:paraId="1FB0F56E" w14:textId="77777777" w:rsidTr="00091075">
        <w:trPr>
          <w:trHeight w:val="175"/>
        </w:trPr>
        <w:tc>
          <w:tcPr>
            <w:tcW w:w="750" w:type="dxa"/>
            <w:gridSpan w:val="2"/>
          </w:tcPr>
          <w:p w14:paraId="48887670" w14:textId="69189D09" w:rsidR="00091075" w:rsidRDefault="0063560E" w:rsidP="00091075">
            <w:pPr>
              <w:rPr>
                <w:sz w:val="20"/>
                <w:szCs w:val="20"/>
              </w:rPr>
            </w:pPr>
            <w:r>
              <w:rPr>
                <w:sz w:val="20"/>
                <w:szCs w:val="20"/>
              </w:rPr>
              <w:t>1800</w:t>
            </w:r>
          </w:p>
        </w:tc>
        <w:tc>
          <w:tcPr>
            <w:tcW w:w="977" w:type="dxa"/>
          </w:tcPr>
          <w:p w14:paraId="3634803A" w14:textId="137D59F0" w:rsidR="00091075" w:rsidRDefault="0063560E" w:rsidP="00091075">
            <w:pPr>
              <w:jc w:val="center"/>
              <w:rPr>
                <w:sz w:val="28"/>
              </w:rPr>
            </w:pPr>
            <w:r>
              <w:rPr>
                <w:sz w:val="28"/>
              </w:rPr>
              <w:t>E</w:t>
            </w:r>
          </w:p>
        </w:tc>
        <w:tc>
          <w:tcPr>
            <w:tcW w:w="8450" w:type="dxa"/>
          </w:tcPr>
          <w:p w14:paraId="17280D3C" w14:textId="3427CC27" w:rsidR="00091075" w:rsidRDefault="0063560E" w:rsidP="00091075">
            <w:pPr>
              <w:rPr>
                <w:sz w:val="28"/>
              </w:rPr>
            </w:pPr>
            <w:r>
              <w:rPr>
                <w:sz w:val="28"/>
              </w:rPr>
              <w:t>Fundus at umbilicus midline firm small rubra perineum intact T: 37.2C HR: 92 RR:22 BP: 104/70 SpO2: 95% RA pain rated 1/10</w:t>
            </w:r>
            <w:r w:rsidR="00C55641">
              <w:rPr>
                <w:sz w:val="28"/>
              </w:rPr>
              <w:t xml:space="preserve"> --------------</w:t>
            </w:r>
            <w:r w:rsidR="00C55641">
              <w:rPr>
                <w:sz w:val="20"/>
                <w:szCs w:val="20"/>
              </w:rPr>
              <w:t>MC</w:t>
            </w:r>
          </w:p>
        </w:tc>
        <w:tc>
          <w:tcPr>
            <w:tcW w:w="911" w:type="dxa"/>
            <w:gridSpan w:val="2"/>
          </w:tcPr>
          <w:p w14:paraId="76907A4E" w14:textId="14F1A0E9" w:rsidR="00091075" w:rsidRDefault="00EB0FDC" w:rsidP="00CC7C8E">
            <w:pPr>
              <w:jc w:val="center"/>
              <w:rPr>
                <w:sz w:val="28"/>
              </w:rPr>
            </w:pPr>
            <w:r>
              <w:rPr>
                <w:sz w:val="28"/>
              </w:rPr>
              <w:t>1,2,</w:t>
            </w:r>
            <w:r w:rsidR="002E19E8">
              <w:rPr>
                <w:sz w:val="28"/>
              </w:rPr>
              <w:t>6</w:t>
            </w:r>
          </w:p>
        </w:tc>
      </w:tr>
      <w:tr w:rsidR="0099500C" w14:paraId="33846EEF" w14:textId="77777777" w:rsidTr="00091075">
        <w:trPr>
          <w:cantSplit/>
          <w:trHeight w:val="288"/>
        </w:trPr>
        <w:tc>
          <w:tcPr>
            <w:tcW w:w="11088" w:type="dxa"/>
            <w:gridSpan w:val="6"/>
            <w:shd w:val="clear" w:color="auto" w:fill="D9D9D9"/>
          </w:tcPr>
          <w:p w14:paraId="1B76B015" w14:textId="6462DEC5" w:rsidR="0099500C" w:rsidRPr="0028510A" w:rsidRDefault="0099500C" w:rsidP="00091075">
            <w:pPr>
              <w:pStyle w:val="Heading6"/>
              <w:spacing w:before="60"/>
              <w:rPr>
                <w:b/>
                <w:bCs/>
                <w:sz w:val="22"/>
                <w:szCs w:val="22"/>
              </w:rPr>
            </w:pPr>
            <w:r w:rsidRPr="0028510A">
              <w:rPr>
                <w:b/>
                <w:bCs/>
                <w:sz w:val="22"/>
                <w:szCs w:val="22"/>
              </w:rPr>
              <w:t>Reflective Thin</w:t>
            </w:r>
            <w:r w:rsidR="00D46AAF">
              <w:rPr>
                <w:b/>
                <w:bCs/>
                <w:sz w:val="22"/>
                <w:szCs w:val="22"/>
              </w:rPr>
              <w:t>king:</w:t>
            </w:r>
            <w:r w:rsidR="00D46AAF">
              <w:rPr>
                <w:b/>
                <w:bCs/>
                <w:sz w:val="22"/>
                <w:szCs w:val="22"/>
              </w:rPr>
              <w:tab/>
              <w:t xml:space="preserve">1) </w:t>
            </w:r>
            <w:r w:rsidRPr="0028510A">
              <w:rPr>
                <w:b/>
                <w:bCs/>
                <w:sz w:val="22"/>
                <w:szCs w:val="22"/>
              </w:rPr>
              <w:t>Read over your notes</w:t>
            </w:r>
          </w:p>
          <w:p w14:paraId="334DC6B5" w14:textId="77777777" w:rsidR="0099500C" w:rsidRPr="0028510A" w:rsidRDefault="0099500C" w:rsidP="00091075">
            <w:pPr>
              <w:rPr>
                <w:sz w:val="22"/>
                <w:szCs w:val="22"/>
              </w:rPr>
            </w:pPr>
            <w:r w:rsidRPr="0028510A">
              <w:rPr>
                <w:sz w:val="22"/>
                <w:szCs w:val="22"/>
              </w:rPr>
              <w:tab/>
            </w:r>
            <w:r w:rsidRPr="0028510A">
              <w:rPr>
                <w:sz w:val="22"/>
                <w:szCs w:val="22"/>
              </w:rPr>
              <w:tab/>
            </w:r>
            <w:r w:rsidRPr="0028510A">
              <w:rPr>
                <w:sz w:val="22"/>
                <w:szCs w:val="22"/>
              </w:rPr>
              <w:tab/>
              <w:t>2)  Reflect on the patient problems you identified in your documentation</w:t>
            </w:r>
          </w:p>
          <w:p w14:paraId="49CCE69E" w14:textId="77777777" w:rsidR="0099500C" w:rsidRPr="0028510A" w:rsidRDefault="0099500C" w:rsidP="00091075">
            <w:pPr>
              <w:rPr>
                <w:sz w:val="22"/>
                <w:szCs w:val="22"/>
              </w:rPr>
            </w:pPr>
            <w:r w:rsidRPr="0028510A">
              <w:rPr>
                <w:sz w:val="22"/>
                <w:szCs w:val="22"/>
              </w:rPr>
              <w:tab/>
            </w:r>
            <w:r w:rsidRPr="0028510A">
              <w:rPr>
                <w:sz w:val="22"/>
                <w:szCs w:val="22"/>
              </w:rPr>
              <w:tab/>
            </w:r>
            <w:r w:rsidRPr="0028510A">
              <w:rPr>
                <w:sz w:val="22"/>
                <w:szCs w:val="22"/>
              </w:rPr>
              <w:tab/>
              <w:t>3)  Determine appropriate nursing diagnoses for your patient</w:t>
            </w:r>
            <w:r>
              <w:rPr>
                <w:sz w:val="22"/>
                <w:szCs w:val="22"/>
              </w:rPr>
              <w:t xml:space="preserve"> based on the problems you identified</w:t>
            </w:r>
            <w:r w:rsidRPr="0028510A">
              <w:rPr>
                <w:sz w:val="22"/>
                <w:szCs w:val="22"/>
              </w:rPr>
              <w:t xml:space="preserve"> </w:t>
            </w:r>
          </w:p>
          <w:p w14:paraId="54B82592" w14:textId="77777777" w:rsidR="0099500C" w:rsidRPr="0028510A" w:rsidRDefault="0099500C" w:rsidP="00091075">
            <w:pPr>
              <w:rPr>
                <w:sz w:val="22"/>
                <w:szCs w:val="22"/>
              </w:rPr>
            </w:pPr>
            <w:r w:rsidRPr="0028510A">
              <w:rPr>
                <w:sz w:val="22"/>
                <w:szCs w:val="22"/>
              </w:rPr>
              <w:tab/>
            </w:r>
            <w:r w:rsidRPr="0028510A">
              <w:rPr>
                <w:sz w:val="22"/>
                <w:szCs w:val="22"/>
              </w:rPr>
              <w:tab/>
            </w:r>
            <w:r w:rsidRPr="0028510A">
              <w:rPr>
                <w:sz w:val="22"/>
                <w:szCs w:val="22"/>
              </w:rPr>
              <w:tab/>
              <w:t>4)  List your nursing diagnoses below</w:t>
            </w:r>
            <w:r>
              <w:rPr>
                <w:sz w:val="22"/>
                <w:szCs w:val="22"/>
              </w:rPr>
              <w:t xml:space="preserve"> in proper NANDA format</w:t>
            </w:r>
            <w:r w:rsidRPr="0028510A">
              <w:rPr>
                <w:sz w:val="22"/>
                <w:szCs w:val="22"/>
              </w:rPr>
              <w:t>, assigning each a number</w:t>
            </w:r>
          </w:p>
          <w:p w14:paraId="37863AA4" w14:textId="77777777" w:rsidR="0099500C" w:rsidRPr="0072347C" w:rsidRDefault="0099500C" w:rsidP="00091075">
            <w:r w:rsidRPr="0028510A">
              <w:rPr>
                <w:sz w:val="22"/>
                <w:szCs w:val="22"/>
              </w:rPr>
              <w:tab/>
            </w:r>
            <w:r w:rsidRPr="0028510A">
              <w:rPr>
                <w:sz w:val="22"/>
                <w:szCs w:val="22"/>
              </w:rPr>
              <w:tab/>
            </w:r>
            <w:r w:rsidRPr="0028510A">
              <w:rPr>
                <w:sz w:val="22"/>
                <w:szCs w:val="22"/>
              </w:rPr>
              <w:tab/>
              <w:t>5)  Return to your notes and write the corresponding nursing diagnosis # beside each entry</w:t>
            </w:r>
          </w:p>
        </w:tc>
      </w:tr>
      <w:tr w:rsidR="00507C3A" w14:paraId="58BA4968" w14:textId="77777777" w:rsidTr="00091075">
        <w:trPr>
          <w:trHeight w:val="288"/>
        </w:trPr>
        <w:tc>
          <w:tcPr>
            <w:tcW w:w="750" w:type="dxa"/>
            <w:gridSpan w:val="2"/>
          </w:tcPr>
          <w:p w14:paraId="7AA099FE" w14:textId="7EF01DD6" w:rsidR="00507C3A" w:rsidRDefault="00C55641" w:rsidP="00091075">
            <w:pPr>
              <w:pStyle w:val="Heading6"/>
            </w:pPr>
            <w:r>
              <w:t xml:space="preserve"> 1</w:t>
            </w:r>
          </w:p>
        </w:tc>
        <w:tc>
          <w:tcPr>
            <w:tcW w:w="977" w:type="dxa"/>
            <w:tcBorders>
              <w:right w:val="nil"/>
            </w:tcBorders>
          </w:tcPr>
          <w:p w14:paraId="7E4096F0" w14:textId="7CD172AA" w:rsidR="00507C3A" w:rsidRDefault="00507C3A" w:rsidP="00091075">
            <w:pPr>
              <w:rPr>
                <w:sz w:val="28"/>
              </w:rPr>
            </w:pPr>
          </w:p>
        </w:tc>
        <w:tc>
          <w:tcPr>
            <w:tcW w:w="8450" w:type="dxa"/>
            <w:tcBorders>
              <w:left w:val="nil"/>
              <w:right w:val="nil"/>
            </w:tcBorders>
          </w:tcPr>
          <w:p w14:paraId="0EEB6429" w14:textId="40A95FC6" w:rsidR="00507C3A" w:rsidRDefault="002E19E8" w:rsidP="00091075">
            <w:pPr>
              <w:rPr>
                <w:sz w:val="28"/>
              </w:rPr>
            </w:pPr>
            <w:r>
              <w:t>Deficient fluid volume R/T excessive blood loss postpartum 2 ˚ postpartum hemorrhage AEB soaked three pads in one-hour, uterine atony that was unresponsive to massage, anxious, BP 86/58, HR: 124, RR: 22</w:t>
            </w:r>
          </w:p>
        </w:tc>
        <w:tc>
          <w:tcPr>
            <w:tcW w:w="911" w:type="dxa"/>
            <w:gridSpan w:val="2"/>
            <w:tcBorders>
              <w:left w:val="nil"/>
            </w:tcBorders>
          </w:tcPr>
          <w:p w14:paraId="776E2CD1" w14:textId="77777777" w:rsidR="00507C3A" w:rsidRDefault="00507C3A" w:rsidP="00091075">
            <w:pPr>
              <w:rPr>
                <w:sz w:val="28"/>
              </w:rPr>
            </w:pPr>
          </w:p>
        </w:tc>
      </w:tr>
      <w:tr w:rsidR="00507C3A" w14:paraId="5A06E23B" w14:textId="77777777" w:rsidTr="00091075">
        <w:trPr>
          <w:trHeight w:val="288"/>
        </w:trPr>
        <w:tc>
          <w:tcPr>
            <w:tcW w:w="750" w:type="dxa"/>
            <w:gridSpan w:val="2"/>
          </w:tcPr>
          <w:p w14:paraId="7D9F01CE" w14:textId="6ED03E0B" w:rsidR="00507C3A" w:rsidRDefault="00C55641" w:rsidP="00091075">
            <w:pPr>
              <w:rPr>
                <w:sz w:val="28"/>
              </w:rPr>
            </w:pPr>
            <w:r>
              <w:rPr>
                <w:sz w:val="28"/>
              </w:rPr>
              <w:t xml:space="preserve"> 2 </w:t>
            </w:r>
          </w:p>
        </w:tc>
        <w:tc>
          <w:tcPr>
            <w:tcW w:w="977" w:type="dxa"/>
            <w:tcBorders>
              <w:right w:val="nil"/>
            </w:tcBorders>
          </w:tcPr>
          <w:p w14:paraId="581532AC" w14:textId="77777777" w:rsidR="00507C3A" w:rsidRDefault="00507C3A" w:rsidP="00091075">
            <w:pPr>
              <w:rPr>
                <w:sz w:val="28"/>
              </w:rPr>
            </w:pPr>
          </w:p>
        </w:tc>
        <w:tc>
          <w:tcPr>
            <w:tcW w:w="8450" w:type="dxa"/>
            <w:tcBorders>
              <w:left w:val="nil"/>
              <w:right w:val="nil"/>
            </w:tcBorders>
          </w:tcPr>
          <w:p w14:paraId="4045CD9F" w14:textId="3C68B9A1" w:rsidR="00507C3A" w:rsidRPr="000C0A0D" w:rsidRDefault="000C0A0D" w:rsidP="00091075">
            <w:r w:rsidRPr="007A52F6">
              <w:t>Risk for infection R/T</w:t>
            </w:r>
            <w:r>
              <w:rPr>
                <w:sz w:val="28"/>
              </w:rPr>
              <w:t xml:space="preserve"> </w:t>
            </w:r>
            <w:r>
              <w:t xml:space="preserve">separation of placenta, instrumental delivery; vacuum assist, midline episiotomy, </w:t>
            </w:r>
            <w:r w:rsidRPr="000C0A0D">
              <w:t>Chorioamnionitis</w:t>
            </w:r>
            <w:r>
              <w:rPr>
                <w:sz w:val="28"/>
              </w:rPr>
              <w:t xml:space="preserve"> </w:t>
            </w:r>
            <w:r>
              <w:t>and catheterization</w:t>
            </w:r>
            <w:r w:rsidR="002E19E8">
              <w:t xml:space="preserve">. </w:t>
            </w:r>
          </w:p>
        </w:tc>
        <w:tc>
          <w:tcPr>
            <w:tcW w:w="911" w:type="dxa"/>
            <w:gridSpan w:val="2"/>
            <w:tcBorders>
              <w:left w:val="nil"/>
            </w:tcBorders>
          </w:tcPr>
          <w:p w14:paraId="50EE1E22" w14:textId="77777777" w:rsidR="00507C3A" w:rsidRDefault="00507C3A" w:rsidP="00091075">
            <w:pPr>
              <w:rPr>
                <w:sz w:val="28"/>
              </w:rPr>
            </w:pPr>
          </w:p>
        </w:tc>
      </w:tr>
      <w:tr w:rsidR="00507C3A" w14:paraId="31A110C2" w14:textId="77777777" w:rsidTr="00091075">
        <w:trPr>
          <w:trHeight w:val="288"/>
        </w:trPr>
        <w:tc>
          <w:tcPr>
            <w:tcW w:w="750" w:type="dxa"/>
            <w:gridSpan w:val="2"/>
          </w:tcPr>
          <w:p w14:paraId="507789BA" w14:textId="2FDDBC18" w:rsidR="00507C3A" w:rsidRDefault="002E19E8" w:rsidP="00091075">
            <w:pPr>
              <w:rPr>
                <w:sz w:val="28"/>
              </w:rPr>
            </w:pPr>
            <w:r>
              <w:rPr>
                <w:sz w:val="28"/>
              </w:rPr>
              <w:t>3</w:t>
            </w:r>
          </w:p>
        </w:tc>
        <w:tc>
          <w:tcPr>
            <w:tcW w:w="977" w:type="dxa"/>
            <w:tcBorders>
              <w:right w:val="nil"/>
            </w:tcBorders>
          </w:tcPr>
          <w:p w14:paraId="14EB8C20" w14:textId="77777777" w:rsidR="00507C3A" w:rsidRDefault="00507C3A" w:rsidP="00091075">
            <w:pPr>
              <w:rPr>
                <w:sz w:val="28"/>
              </w:rPr>
            </w:pPr>
          </w:p>
        </w:tc>
        <w:tc>
          <w:tcPr>
            <w:tcW w:w="8450" w:type="dxa"/>
            <w:tcBorders>
              <w:left w:val="nil"/>
              <w:right w:val="nil"/>
            </w:tcBorders>
          </w:tcPr>
          <w:p w14:paraId="2B6B5C27" w14:textId="1E366AC2" w:rsidR="00507C3A" w:rsidRPr="007A52F6" w:rsidRDefault="007A52F6" w:rsidP="00091075">
            <w:r>
              <w:t xml:space="preserve">Urinary </w:t>
            </w:r>
            <w:r w:rsidR="00C55641">
              <w:t xml:space="preserve">Retention </w:t>
            </w:r>
            <w:r w:rsidR="00C55641" w:rsidRPr="007A52F6">
              <w:t>R</w:t>
            </w:r>
            <w:r w:rsidR="00C55641">
              <w:t>/T</w:t>
            </w:r>
            <w:r w:rsidR="00EB0FDC">
              <w:t xml:space="preserve"> </w:t>
            </w:r>
            <w:r w:rsidR="002E19E8">
              <w:t>epidural and</w:t>
            </w:r>
            <w:r w:rsidR="00EB0FDC">
              <w:t xml:space="preserve"> over distension of the uterus 2˚ </w:t>
            </w:r>
            <w:r w:rsidR="002E19E8">
              <w:t>pregnancy AEB</w:t>
            </w:r>
            <w:r w:rsidR="00C55641">
              <w:t xml:space="preserve"> inability to void and 600mL obtained after straight catheterization </w:t>
            </w:r>
          </w:p>
        </w:tc>
        <w:tc>
          <w:tcPr>
            <w:tcW w:w="911" w:type="dxa"/>
            <w:gridSpan w:val="2"/>
            <w:tcBorders>
              <w:left w:val="nil"/>
            </w:tcBorders>
          </w:tcPr>
          <w:p w14:paraId="50BB044E" w14:textId="77777777" w:rsidR="00507C3A" w:rsidRDefault="00507C3A" w:rsidP="00091075">
            <w:pPr>
              <w:rPr>
                <w:sz w:val="28"/>
              </w:rPr>
            </w:pPr>
          </w:p>
        </w:tc>
      </w:tr>
      <w:tr w:rsidR="00507C3A" w14:paraId="5CB73877" w14:textId="77777777" w:rsidTr="00091075">
        <w:trPr>
          <w:trHeight w:val="288"/>
        </w:trPr>
        <w:tc>
          <w:tcPr>
            <w:tcW w:w="750" w:type="dxa"/>
            <w:gridSpan w:val="2"/>
          </w:tcPr>
          <w:p w14:paraId="0B0CB5F3" w14:textId="6EA15D79" w:rsidR="00507C3A" w:rsidRDefault="002E19E8" w:rsidP="00091075">
            <w:pPr>
              <w:rPr>
                <w:sz w:val="28"/>
              </w:rPr>
            </w:pPr>
            <w:r>
              <w:rPr>
                <w:sz w:val="28"/>
              </w:rPr>
              <w:t>4</w:t>
            </w:r>
            <w:r w:rsidR="00C55641">
              <w:rPr>
                <w:sz w:val="28"/>
              </w:rPr>
              <w:t xml:space="preserve"> </w:t>
            </w:r>
          </w:p>
        </w:tc>
        <w:tc>
          <w:tcPr>
            <w:tcW w:w="977" w:type="dxa"/>
            <w:tcBorders>
              <w:right w:val="nil"/>
            </w:tcBorders>
          </w:tcPr>
          <w:p w14:paraId="01ACEC18" w14:textId="77777777" w:rsidR="00507C3A" w:rsidRDefault="00507C3A" w:rsidP="00091075">
            <w:pPr>
              <w:rPr>
                <w:sz w:val="28"/>
              </w:rPr>
            </w:pPr>
          </w:p>
        </w:tc>
        <w:tc>
          <w:tcPr>
            <w:tcW w:w="8450" w:type="dxa"/>
            <w:tcBorders>
              <w:left w:val="nil"/>
              <w:right w:val="nil"/>
            </w:tcBorders>
          </w:tcPr>
          <w:p w14:paraId="61EA0CC3" w14:textId="3F873329" w:rsidR="00507C3A" w:rsidRPr="007A52F6" w:rsidRDefault="007A52F6" w:rsidP="00091075">
            <w:r w:rsidRPr="007A52F6">
              <w:t xml:space="preserve">Readiness for enhanced </w:t>
            </w:r>
            <w:r w:rsidR="00C55641">
              <w:t xml:space="preserve">parenting R/T </w:t>
            </w:r>
            <w:r w:rsidR="00EB0FDC">
              <w:t xml:space="preserve">bonding and attachment </w:t>
            </w:r>
            <w:r w:rsidR="00C55641">
              <w:t>AEB “</w:t>
            </w:r>
            <w:r w:rsidR="00EB0FDC">
              <w:t xml:space="preserve">I’m anxious to see him” </w:t>
            </w:r>
            <w:r w:rsidR="00C55641">
              <w:t xml:space="preserve">and </w:t>
            </w:r>
            <w:r w:rsidR="00EB0FDC">
              <w:t xml:space="preserve">shows </w:t>
            </w:r>
            <w:r w:rsidR="00C55641">
              <w:t xml:space="preserve">interest </w:t>
            </w:r>
            <w:r w:rsidR="00EB0FDC">
              <w:t xml:space="preserve">and </w:t>
            </w:r>
            <w:r w:rsidR="00C55641">
              <w:t xml:space="preserve">asks questions about breastfeeding </w:t>
            </w:r>
          </w:p>
        </w:tc>
        <w:tc>
          <w:tcPr>
            <w:tcW w:w="911" w:type="dxa"/>
            <w:gridSpan w:val="2"/>
            <w:tcBorders>
              <w:left w:val="nil"/>
            </w:tcBorders>
          </w:tcPr>
          <w:p w14:paraId="6AF88FF2" w14:textId="77777777" w:rsidR="00507C3A" w:rsidRDefault="00507C3A" w:rsidP="00091075">
            <w:pPr>
              <w:rPr>
                <w:sz w:val="28"/>
              </w:rPr>
            </w:pPr>
          </w:p>
        </w:tc>
      </w:tr>
      <w:tr w:rsidR="00CC7C8E" w14:paraId="1C888C0A" w14:textId="77777777">
        <w:tblPrEx>
          <w:tblBorders>
            <w:left w:val="none" w:sz="0" w:space="0" w:color="auto"/>
            <w:bottom w:val="none" w:sz="0" w:space="0" w:color="auto"/>
            <w:right w:val="none" w:sz="0" w:space="0" w:color="auto"/>
            <w:insideH w:val="none" w:sz="0" w:space="0" w:color="auto"/>
            <w:insideV w:val="none" w:sz="0" w:space="0" w:color="auto"/>
          </w:tblBorders>
        </w:tblPrEx>
        <w:trPr>
          <w:gridBefore w:val="1"/>
          <w:gridAfter w:val="1"/>
          <w:wBefore w:w="12" w:type="dxa"/>
          <w:wAfter w:w="42" w:type="dxa"/>
          <w:trHeight w:val="100"/>
        </w:trPr>
        <w:tc>
          <w:tcPr>
            <w:tcW w:w="11034" w:type="dxa"/>
            <w:gridSpan w:val="4"/>
          </w:tcPr>
          <w:p w14:paraId="5514DDA9" w14:textId="77777777" w:rsidR="00CC7C8E" w:rsidRDefault="00CC7C8E" w:rsidP="00091075">
            <w:pPr>
              <w:rPr>
                <w:sz w:val="28"/>
              </w:rPr>
            </w:pPr>
          </w:p>
        </w:tc>
      </w:tr>
      <w:tr w:rsidR="00507C3A" w14:paraId="71A98F76" w14:textId="77777777" w:rsidTr="00CC7C8E">
        <w:trPr>
          <w:trHeight w:val="568"/>
        </w:trPr>
        <w:tc>
          <w:tcPr>
            <w:tcW w:w="750" w:type="dxa"/>
            <w:gridSpan w:val="2"/>
          </w:tcPr>
          <w:p w14:paraId="7BFE0950" w14:textId="714E692A" w:rsidR="00507C3A" w:rsidRDefault="002E19E8" w:rsidP="00091075">
            <w:pPr>
              <w:rPr>
                <w:sz w:val="28"/>
              </w:rPr>
            </w:pPr>
            <w:r>
              <w:rPr>
                <w:sz w:val="28"/>
              </w:rPr>
              <w:lastRenderedPageBreak/>
              <w:t>5</w:t>
            </w:r>
          </w:p>
        </w:tc>
        <w:tc>
          <w:tcPr>
            <w:tcW w:w="977" w:type="dxa"/>
            <w:tcBorders>
              <w:right w:val="nil"/>
            </w:tcBorders>
          </w:tcPr>
          <w:p w14:paraId="5BB84B54" w14:textId="77777777" w:rsidR="00507C3A" w:rsidRDefault="00507C3A" w:rsidP="00091075">
            <w:pPr>
              <w:rPr>
                <w:sz w:val="28"/>
              </w:rPr>
            </w:pPr>
          </w:p>
        </w:tc>
        <w:tc>
          <w:tcPr>
            <w:tcW w:w="8450" w:type="dxa"/>
            <w:tcBorders>
              <w:left w:val="nil"/>
              <w:right w:val="nil"/>
            </w:tcBorders>
          </w:tcPr>
          <w:p w14:paraId="482ECCBA" w14:textId="6BC81117" w:rsidR="00507C3A" w:rsidRDefault="007A52F6" w:rsidP="00091075">
            <w:pPr>
              <w:rPr>
                <w:sz w:val="28"/>
              </w:rPr>
            </w:pPr>
            <w:r w:rsidRPr="007A52F6">
              <w:t>Anxiety</w:t>
            </w:r>
            <w:r w:rsidR="00C55641">
              <w:t xml:space="preserve"> R/T </w:t>
            </w:r>
            <w:r w:rsidR="00EB0FDC">
              <w:t>sudden change in health status</w:t>
            </w:r>
            <w:r w:rsidR="00C55641">
              <w:t xml:space="preserve"> AEB gravida one para one “surgery</w:t>
            </w:r>
            <w:r w:rsidR="00EB0FDC">
              <w:t xml:space="preserve">?! Why?” and “Why am I am bleeding so much?” </w:t>
            </w:r>
          </w:p>
        </w:tc>
        <w:tc>
          <w:tcPr>
            <w:tcW w:w="911" w:type="dxa"/>
            <w:gridSpan w:val="2"/>
            <w:tcBorders>
              <w:left w:val="nil"/>
            </w:tcBorders>
          </w:tcPr>
          <w:p w14:paraId="3F18958D" w14:textId="77777777" w:rsidR="00507C3A" w:rsidRDefault="00507C3A" w:rsidP="00091075">
            <w:pPr>
              <w:rPr>
                <w:sz w:val="28"/>
              </w:rPr>
            </w:pPr>
          </w:p>
          <w:p w14:paraId="4670D509" w14:textId="21EEC9A1" w:rsidR="00CC7C8E" w:rsidRDefault="00CC7C8E" w:rsidP="00091075">
            <w:pPr>
              <w:rPr>
                <w:sz w:val="28"/>
              </w:rPr>
            </w:pPr>
          </w:p>
        </w:tc>
      </w:tr>
      <w:tr w:rsidR="00CC7C8E" w14:paraId="430AD896" w14:textId="77777777" w:rsidTr="00CC7C8E">
        <w:trPr>
          <w:trHeight w:val="711"/>
        </w:trPr>
        <w:tc>
          <w:tcPr>
            <w:tcW w:w="750" w:type="dxa"/>
            <w:gridSpan w:val="2"/>
          </w:tcPr>
          <w:p w14:paraId="7C3A68E7" w14:textId="7E7ADAA5" w:rsidR="00CC7C8E" w:rsidRDefault="002E19E8" w:rsidP="00091075">
            <w:pPr>
              <w:rPr>
                <w:sz w:val="28"/>
              </w:rPr>
            </w:pPr>
            <w:r>
              <w:rPr>
                <w:sz w:val="28"/>
              </w:rPr>
              <w:t>6</w:t>
            </w:r>
            <w:r w:rsidR="00CC7C8E">
              <w:rPr>
                <w:sz w:val="28"/>
              </w:rPr>
              <w:t xml:space="preserve"> </w:t>
            </w:r>
          </w:p>
        </w:tc>
        <w:tc>
          <w:tcPr>
            <w:tcW w:w="977" w:type="dxa"/>
            <w:tcBorders>
              <w:right w:val="nil"/>
            </w:tcBorders>
          </w:tcPr>
          <w:p w14:paraId="67D75B41" w14:textId="77777777" w:rsidR="00CC7C8E" w:rsidRDefault="00CC7C8E" w:rsidP="00091075">
            <w:pPr>
              <w:rPr>
                <w:sz w:val="28"/>
              </w:rPr>
            </w:pPr>
          </w:p>
        </w:tc>
        <w:tc>
          <w:tcPr>
            <w:tcW w:w="8450" w:type="dxa"/>
            <w:tcBorders>
              <w:left w:val="nil"/>
              <w:right w:val="nil"/>
            </w:tcBorders>
          </w:tcPr>
          <w:p w14:paraId="4BD4B7D6" w14:textId="540EE73F" w:rsidR="00CC7C8E" w:rsidRPr="007A52F6" w:rsidRDefault="00CC7C8E" w:rsidP="00091075">
            <w:r>
              <w:t xml:space="preserve">Acute pain R/T childbirth AEB pain rated 3/10, verbalized pain, </w:t>
            </w:r>
            <w:proofErr w:type="gramStart"/>
            <w:r>
              <w:t>doesn’t</w:t>
            </w:r>
            <w:proofErr w:type="gramEnd"/>
            <w:r>
              <w:t xml:space="preserve"> tolerate movement and facial grimacing upon massage </w:t>
            </w:r>
          </w:p>
        </w:tc>
        <w:tc>
          <w:tcPr>
            <w:tcW w:w="911" w:type="dxa"/>
            <w:gridSpan w:val="2"/>
            <w:tcBorders>
              <w:left w:val="nil"/>
            </w:tcBorders>
          </w:tcPr>
          <w:p w14:paraId="4FE7AD69" w14:textId="77777777" w:rsidR="00CC7C8E" w:rsidRDefault="00CC7C8E" w:rsidP="00091075">
            <w:pPr>
              <w:rPr>
                <w:sz w:val="28"/>
              </w:rPr>
            </w:pPr>
          </w:p>
          <w:p w14:paraId="3A9D63CF" w14:textId="77777777" w:rsidR="00CC7C8E" w:rsidRDefault="00CC7C8E" w:rsidP="00091075">
            <w:pPr>
              <w:rPr>
                <w:sz w:val="28"/>
              </w:rPr>
            </w:pPr>
          </w:p>
        </w:tc>
      </w:tr>
    </w:tbl>
    <w:p w14:paraId="013EB568" w14:textId="77777777" w:rsidR="0099500C" w:rsidRDefault="0099500C" w:rsidP="0099500C">
      <w:pPr>
        <w:rPr>
          <w:sz w:val="20"/>
        </w:rPr>
      </w:pPr>
    </w:p>
    <w:p w14:paraId="724BF473" w14:textId="14CA1A0D" w:rsidR="0099500C" w:rsidRDefault="007713BE" w:rsidP="00E10E01">
      <w:pPr>
        <w:spacing w:after="60"/>
        <w:rPr>
          <w:b/>
        </w:rPr>
      </w:pPr>
      <w:r>
        <w:rPr>
          <w:b/>
        </w:rPr>
        <w:t xml:space="preserve">Reflection Paper </w:t>
      </w:r>
    </w:p>
    <w:p w14:paraId="69209ABD" w14:textId="6088AAF2" w:rsidR="007713BE" w:rsidRDefault="007713BE" w:rsidP="007713BE">
      <w:pPr>
        <w:spacing w:after="60"/>
      </w:pPr>
      <w:r>
        <w:t>Directions: Write a 1</w:t>
      </w:r>
      <w:r w:rsidRPr="007713BE">
        <w:t>-page reflection paper for each patient using Times New Roman, 12 pt. font and double-spaced. Include the following:</w:t>
      </w:r>
    </w:p>
    <w:p w14:paraId="11DB00F3" w14:textId="77777777" w:rsidR="007713BE" w:rsidRDefault="007713BE" w:rsidP="007713BE">
      <w:pPr>
        <w:pStyle w:val="ListParagraph"/>
        <w:numPr>
          <w:ilvl w:val="0"/>
          <w:numId w:val="2"/>
        </w:numPr>
        <w:spacing w:after="60"/>
      </w:pPr>
      <w:r>
        <w:t>Describe an “Aha” moment you experienced during this learning experience.</w:t>
      </w:r>
    </w:p>
    <w:p w14:paraId="5071593E" w14:textId="366C372D" w:rsidR="00FF3542" w:rsidRDefault="00FF3542" w:rsidP="007713BE">
      <w:pPr>
        <w:pStyle w:val="ListParagraph"/>
        <w:numPr>
          <w:ilvl w:val="0"/>
          <w:numId w:val="2"/>
        </w:numPr>
        <w:spacing w:after="60"/>
      </w:pPr>
      <w:r>
        <w:t xml:space="preserve">What were the most important aspects of this simulation and what did you learn? </w:t>
      </w:r>
    </w:p>
    <w:p w14:paraId="23B10216" w14:textId="2AD5AA8B" w:rsidR="00E31C54" w:rsidRDefault="007713BE" w:rsidP="00793497">
      <w:pPr>
        <w:pStyle w:val="ListParagraph"/>
        <w:numPr>
          <w:ilvl w:val="0"/>
          <w:numId w:val="2"/>
        </w:numPr>
        <w:spacing w:after="60"/>
      </w:pPr>
      <w:r>
        <w:t>How will this simulation experience impact your nursing practice?</w:t>
      </w:r>
    </w:p>
    <w:p w14:paraId="0BCEE70F" w14:textId="77777777" w:rsidR="002E19E8" w:rsidRDefault="002E19E8" w:rsidP="00793497">
      <w:pPr>
        <w:spacing w:after="60" w:line="480" w:lineRule="auto"/>
        <w:ind w:left="720" w:firstLine="360"/>
      </w:pPr>
    </w:p>
    <w:p w14:paraId="41BBF6BD" w14:textId="39574FAD" w:rsidR="00D034A8" w:rsidRPr="007713BE" w:rsidRDefault="00793497" w:rsidP="00793497">
      <w:pPr>
        <w:spacing w:after="60" w:line="480" w:lineRule="auto"/>
        <w:ind w:left="720" w:firstLine="360"/>
      </w:pPr>
      <w:r>
        <w:t xml:space="preserve">Before this simulation I had no idea what a postpartum hemorrhage looked like but the thought of it made me anxious. My biggest worry was what if they bleed out and go into shock. </w:t>
      </w:r>
      <w:r w:rsidR="00E31C54">
        <w:t>T</w:t>
      </w:r>
      <w:r w:rsidR="00CC7C8E">
        <w:t>his simulation</w:t>
      </w:r>
      <w:r w:rsidR="00E31C54">
        <w:t xml:space="preserve"> taught me how to care for a postpartum hemorrhage patient. It also showed </w:t>
      </w:r>
      <w:r w:rsidR="00CC7C8E">
        <w:t xml:space="preserve">me how to properly interact with </w:t>
      </w:r>
      <w:r w:rsidR="00E31C54">
        <w:t xml:space="preserve">a PPH </w:t>
      </w:r>
      <w:r w:rsidR="00CC7C8E">
        <w:t xml:space="preserve">patient </w:t>
      </w:r>
      <w:r w:rsidR="00E31C54">
        <w:t xml:space="preserve">and their family. The nurse in the simulation, Dee will be who I think of if I have a patient who has a Postpartum hemorrhage. Throughout the entire simulation she remained calm and </w:t>
      </w:r>
      <w:r>
        <w:t>levelheaded</w:t>
      </w:r>
      <w:r w:rsidR="00E31C54">
        <w:t xml:space="preserve"> despite her pts worsening condition. </w:t>
      </w:r>
      <w:r>
        <w:t xml:space="preserve">She not only cared for her patient, but she also </w:t>
      </w:r>
      <w:r w:rsidR="00E31C54">
        <w:t>answered the families questions the best of her abilities</w:t>
      </w:r>
      <w:r>
        <w:t xml:space="preserve"> using a calm and reassuring voice</w:t>
      </w:r>
      <w:r w:rsidR="00E31C54">
        <w:t xml:space="preserve">. She </w:t>
      </w:r>
      <w:r>
        <w:t xml:space="preserve">also </w:t>
      </w:r>
      <w:r w:rsidR="00E31C54">
        <w:t>provided updates on the baby and checked in frequently. She performed careful and purposeful postpartum assessments</w:t>
      </w:r>
      <w:r>
        <w:t xml:space="preserve">. </w:t>
      </w:r>
      <w:r w:rsidR="00E31C54">
        <w:t xml:space="preserve">She monitored the patient very closely when her blood loss started to </w:t>
      </w:r>
      <w:r>
        <w:t>increase,</w:t>
      </w:r>
      <w:r w:rsidR="00E31C54">
        <w:t xml:space="preserve"> and </w:t>
      </w:r>
      <w:r>
        <w:t xml:space="preserve">I was surprised to see how calm Dee remained even after her patient soaked through three pads in an hour.  </w:t>
      </w:r>
      <w:r w:rsidR="00E31C54">
        <w:t xml:space="preserve">She kept everyone on her patients care team informed of her status. </w:t>
      </w:r>
      <w:r>
        <w:t xml:space="preserve">She included the charge nurse and doctor on her worsening symptoms. </w:t>
      </w:r>
      <w:r w:rsidR="00E31C54">
        <w:t xml:space="preserve">She advocated for her when she reminded the doctor that carboprost is contraindicated with asthma patients. When she was performing a fundal massage, she had another nurse observe to be sure she was performing them correctly. She even had another come and continue a fundal massage so she could document and check her patient lab values. </w:t>
      </w:r>
      <w:r>
        <w:t xml:space="preserve">After her patient’s status improved and Dee encouraged breast feeding with the lactation consultant and encouraged her patient to ask any questions she might have. Dee provided safe and competent care I was surprised to see how calm Dee remained even after her patient soaked through three pads in an hour. When I am </w:t>
      </w:r>
      <w:r>
        <w:lastRenderedPageBreak/>
        <w:t xml:space="preserve">caring for patient with PPH I will remember to remain calm, </w:t>
      </w:r>
      <w:r w:rsidR="002E19E8">
        <w:t>levelheaded</w:t>
      </w:r>
      <w:r>
        <w:t xml:space="preserve">, and to not only to care for the patient but their family too. </w:t>
      </w:r>
    </w:p>
    <w:sectPr w:rsidR="00D034A8" w:rsidRPr="007713BE" w:rsidSect="000B58F2">
      <w:headerReference w:type="default" r:id="rId8"/>
      <w:pgSz w:w="12240" w:h="15840"/>
      <w:pgMar w:top="720" w:right="720" w:bottom="720" w:left="720" w:header="28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5B4158" w14:textId="77777777" w:rsidR="00D502F5" w:rsidRDefault="00D502F5" w:rsidP="00AC3C73">
      <w:r>
        <w:separator/>
      </w:r>
    </w:p>
  </w:endnote>
  <w:endnote w:type="continuationSeparator" w:id="0">
    <w:p w14:paraId="594FBF41" w14:textId="77777777" w:rsidR="00D502F5" w:rsidRDefault="00D502F5" w:rsidP="00AC3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33152A" w14:textId="77777777" w:rsidR="00D502F5" w:rsidRDefault="00D502F5" w:rsidP="00AC3C73">
      <w:r>
        <w:separator/>
      </w:r>
    </w:p>
  </w:footnote>
  <w:footnote w:type="continuationSeparator" w:id="0">
    <w:p w14:paraId="5D64BE29" w14:textId="77777777" w:rsidR="00D502F5" w:rsidRDefault="00D502F5" w:rsidP="00AC3C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3211E5" w14:textId="1D015050" w:rsidR="00091075" w:rsidRDefault="00091075" w:rsidP="007713BE">
    <w:pPr>
      <w:pStyle w:val="Header"/>
      <w:tabs>
        <w:tab w:val="clear" w:pos="8640"/>
      </w:tabs>
    </w:pPr>
    <w:r>
      <w:t xml:space="preserve">N201 Nursing Care of Special Populations </w:t>
    </w:r>
    <w:r>
      <w:tab/>
    </w:r>
    <w:r>
      <w:tab/>
      <w:t xml:space="preserve">                      </w:t>
    </w:r>
    <w:r>
      <w:tab/>
    </w:r>
    <w:r>
      <w:tab/>
      <w:t xml:space="preserve">                         ATI Real Life Packet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B0D733F"/>
    <w:multiLevelType w:val="hybridMultilevel"/>
    <w:tmpl w:val="6CE2B6E8"/>
    <w:lvl w:ilvl="0" w:tplc="62F6E6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5BD3694D"/>
    <w:multiLevelType w:val="hybridMultilevel"/>
    <w:tmpl w:val="0390E5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22A4"/>
    <w:rsid w:val="00003044"/>
    <w:rsid w:val="00055C0A"/>
    <w:rsid w:val="00090B7E"/>
    <w:rsid w:val="00091075"/>
    <w:rsid w:val="00097F6A"/>
    <w:rsid w:val="000B58F2"/>
    <w:rsid w:val="000B5C3C"/>
    <w:rsid w:val="000C0A0D"/>
    <w:rsid w:val="00124697"/>
    <w:rsid w:val="00161168"/>
    <w:rsid w:val="001A58C2"/>
    <w:rsid w:val="00255BCC"/>
    <w:rsid w:val="002E19E8"/>
    <w:rsid w:val="003454B9"/>
    <w:rsid w:val="00443ACC"/>
    <w:rsid w:val="004C0BED"/>
    <w:rsid w:val="00507C3A"/>
    <w:rsid w:val="0057266F"/>
    <w:rsid w:val="005D78CA"/>
    <w:rsid w:val="00600421"/>
    <w:rsid w:val="0060370F"/>
    <w:rsid w:val="0063560E"/>
    <w:rsid w:val="007713BE"/>
    <w:rsid w:val="00793497"/>
    <w:rsid w:val="007A52F6"/>
    <w:rsid w:val="007C390B"/>
    <w:rsid w:val="007D7BB0"/>
    <w:rsid w:val="007E1C1D"/>
    <w:rsid w:val="00810D82"/>
    <w:rsid w:val="008326C8"/>
    <w:rsid w:val="00854502"/>
    <w:rsid w:val="00950FDB"/>
    <w:rsid w:val="009722A4"/>
    <w:rsid w:val="0099500C"/>
    <w:rsid w:val="009C7DE8"/>
    <w:rsid w:val="009D2552"/>
    <w:rsid w:val="00A7374B"/>
    <w:rsid w:val="00AC3C73"/>
    <w:rsid w:val="00BA4030"/>
    <w:rsid w:val="00C00DA7"/>
    <w:rsid w:val="00C05B12"/>
    <w:rsid w:val="00C35B6F"/>
    <w:rsid w:val="00C55641"/>
    <w:rsid w:val="00C73EFC"/>
    <w:rsid w:val="00CC7C8E"/>
    <w:rsid w:val="00D034A8"/>
    <w:rsid w:val="00D46AAF"/>
    <w:rsid w:val="00D502F5"/>
    <w:rsid w:val="00E10E01"/>
    <w:rsid w:val="00E31C54"/>
    <w:rsid w:val="00EB0FDC"/>
    <w:rsid w:val="00FF35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B4B30D"/>
  <w15:docId w15:val="{B7E4925C-F6AD-4D75-85E7-B209C1137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22A4"/>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9722A4"/>
    <w:pPr>
      <w:keepNext/>
      <w:outlineLvl w:val="0"/>
    </w:pPr>
    <w:rPr>
      <w:sz w:val="28"/>
    </w:rPr>
  </w:style>
  <w:style w:type="paragraph" w:styleId="Heading4">
    <w:name w:val="heading 4"/>
    <w:basedOn w:val="Normal"/>
    <w:next w:val="Normal"/>
    <w:link w:val="Heading4Char"/>
    <w:uiPriority w:val="9"/>
    <w:semiHidden/>
    <w:unhideWhenUsed/>
    <w:qFormat/>
    <w:rsid w:val="0099500C"/>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99500C"/>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99500C"/>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722A4"/>
    <w:rPr>
      <w:rFonts w:ascii="Times New Roman" w:eastAsia="Times New Roman" w:hAnsi="Times New Roman" w:cs="Times New Roman"/>
      <w:sz w:val="28"/>
      <w:szCs w:val="24"/>
    </w:rPr>
  </w:style>
  <w:style w:type="paragraph" w:styleId="Header">
    <w:name w:val="header"/>
    <w:basedOn w:val="Normal"/>
    <w:link w:val="HeaderChar"/>
    <w:uiPriority w:val="99"/>
    <w:rsid w:val="009722A4"/>
    <w:pPr>
      <w:tabs>
        <w:tab w:val="center" w:pos="4320"/>
        <w:tab w:val="right" w:pos="8640"/>
      </w:tabs>
    </w:pPr>
  </w:style>
  <w:style w:type="character" w:customStyle="1" w:styleId="HeaderChar">
    <w:name w:val="Header Char"/>
    <w:basedOn w:val="DefaultParagraphFont"/>
    <w:link w:val="Header"/>
    <w:uiPriority w:val="99"/>
    <w:rsid w:val="009722A4"/>
    <w:rPr>
      <w:rFonts w:ascii="Times New Roman" w:eastAsia="Times New Roman" w:hAnsi="Times New Roman" w:cs="Times New Roman"/>
      <w:sz w:val="24"/>
      <w:szCs w:val="24"/>
    </w:rPr>
  </w:style>
  <w:style w:type="paragraph" w:styleId="BodyText">
    <w:name w:val="Body Text"/>
    <w:basedOn w:val="Normal"/>
    <w:link w:val="BodyTextChar"/>
    <w:rsid w:val="009722A4"/>
    <w:pPr>
      <w:jc w:val="both"/>
    </w:pPr>
  </w:style>
  <w:style w:type="character" w:customStyle="1" w:styleId="BodyTextChar">
    <w:name w:val="Body Text Char"/>
    <w:basedOn w:val="DefaultParagraphFont"/>
    <w:link w:val="BodyText"/>
    <w:rsid w:val="009722A4"/>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AC3C73"/>
    <w:pPr>
      <w:tabs>
        <w:tab w:val="center" w:pos="4680"/>
        <w:tab w:val="right" w:pos="9360"/>
      </w:tabs>
    </w:pPr>
  </w:style>
  <w:style w:type="character" w:customStyle="1" w:styleId="FooterChar">
    <w:name w:val="Footer Char"/>
    <w:basedOn w:val="DefaultParagraphFont"/>
    <w:link w:val="Footer"/>
    <w:uiPriority w:val="99"/>
    <w:rsid w:val="00AC3C73"/>
    <w:rPr>
      <w:rFonts w:ascii="Times New Roman" w:eastAsia="Times New Roman" w:hAnsi="Times New Roman" w:cs="Times New Roman"/>
      <w:sz w:val="24"/>
      <w:szCs w:val="24"/>
    </w:rPr>
  </w:style>
  <w:style w:type="paragraph" w:styleId="ListParagraph">
    <w:name w:val="List Paragraph"/>
    <w:basedOn w:val="Normal"/>
    <w:uiPriority w:val="34"/>
    <w:qFormat/>
    <w:rsid w:val="00BA4030"/>
    <w:pPr>
      <w:ind w:left="720"/>
      <w:contextualSpacing/>
    </w:pPr>
  </w:style>
  <w:style w:type="paragraph" w:styleId="BalloonText">
    <w:name w:val="Balloon Text"/>
    <w:basedOn w:val="Normal"/>
    <w:link w:val="BalloonTextChar"/>
    <w:uiPriority w:val="99"/>
    <w:semiHidden/>
    <w:unhideWhenUsed/>
    <w:rsid w:val="00A7374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374B"/>
    <w:rPr>
      <w:rFonts w:ascii="Segoe UI" w:eastAsia="Times New Roman" w:hAnsi="Segoe UI" w:cs="Segoe UI"/>
      <w:sz w:val="18"/>
      <w:szCs w:val="18"/>
    </w:rPr>
  </w:style>
  <w:style w:type="character" w:customStyle="1" w:styleId="Heading4Char">
    <w:name w:val="Heading 4 Char"/>
    <w:basedOn w:val="DefaultParagraphFont"/>
    <w:link w:val="Heading4"/>
    <w:uiPriority w:val="9"/>
    <w:semiHidden/>
    <w:rsid w:val="0099500C"/>
    <w:rPr>
      <w:rFonts w:asciiTheme="majorHAnsi" w:eastAsiaTheme="majorEastAsia" w:hAnsiTheme="majorHAnsi" w:cstheme="majorBidi"/>
      <w:i/>
      <w:iCs/>
      <w:color w:val="365F91" w:themeColor="accent1" w:themeShade="BF"/>
      <w:sz w:val="24"/>
      <w:szCs w:val="24"/>
    </w:rPr>
  </w:style>
  <w:style w:type="character" w:customStyle="1" w:styleId="Heading5Char">
    <w:name w:val="Heading 5 Char"/>
    <w:basedOn w:val="DefaultParagraphFont"/>
    <w:link w:val="Heading5"/>
    <w:uiPriority w:val="9"/>
    <w:semiHidden/>
    <w:rsid w:val="0099500C"/>
    <w:rPr>
      <w:rFonts w:asciiTheme="majorHAnsi" w:eastAsiaTheme="majorEastAsia" w:hAnsiTheme="majorHAnsi" w:cstheme="majorBidi"/>
      <w:color w:val="365F91" w:themeColor="accent1" w:themeShade="BF"/>
      <w:sz w:val="24"/>
      <w:szCs w:val="24"/>
    </w:rPr>
  </w:style>
  <w:style w:type="character" w:customStyle="1" w:styleId="Heading6Char">
    <w:name w:val="Heading 6 Char"/>
    <w:basedOn w:val="DefaultParagraphFont"/>
    <w:link w:val="Heading6"/>
    <w:uiPriority w:val="9"/>
    <w:semiHidden/>
    <w:rsid w:val="0099500C"/>
    <w:rPr>
      <w:rFonts w:asciiTheme="majorHAnsi" w:eastAsiaTheme="majorEastAsia" w:hAnsiTheme="majorHAnsi" w:cstheme="majorBidi"/>
      <w:color w:val="243F60" w:themeColor="accent1" w:themeShade="7F"/>
      <w:sz w:val="24"/>
      <w:szCs w:val="24"/>
    </w:rPr>
  </w:style>
  <w:style w:type="table" w:styleId="TableGrid">
    <w:name w:val="Table Grid"/>
    <w:basedOn w:val="TableNormal"/>
    <w:uiPriority w:val="39"/>
    <w:rsid w:val="000B58F2"/>
    <w:pPr>
      <w:spacing w:after="0" w:line="240" w:lineRule="auto"/>
    </w:pPr>
    <w:rPr>
      <w:rFonts w:ascii="Times New Roman" w:hAnsi="Times New Roman" w:cstheme="majorBid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7A52F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BEEDCC-7D53-4E38-A319-C9FA3E5A1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3038</Words>
  <Characters>17318</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BBMC</Company>
  <LinksUpToDate>false</LinksUpToDate>
  <CharactersWithSpaces>20316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Shade, Jennifer</dc:creator>
  <cp:lastModifiedBy>Catts, Michayla</cp:lastModifiedBy>
  <cp:revision>2</cp:revision>
  <cp:lastPrinted>2020-04-06T12:08:00Z</cp:lastPrinted>
  <dcterms:created xsi:type="dcterms:W3CDTF">2020-10-22T17:02:00Z</dcterms:created>
  <dcterms:modified xsi:type="dcterms:W3CDTF">2020-10-22T17:02:00Z</dcterms:modified>
</cp:coreProperties>
</file>